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9"/>
        <w:gridCol w:w="1331"/>
        <w:gridCol w:w="360"/>
        <w:gridCol w:w="4320"/>
      </w:tblGrid>
      <w:tr w:rsidR="00DB6EF6" w:rsidTr="009247BB">
        <w:tc>
          <w:tcPr>
            <w:tcW w:w="1549" w:type="dxa"/>
            <w:tcBorders>
              <w:top w:val="single" w:sz="4" w:space="0" w:color="auto"/>
              <w:left w:val="single" w:sz="4" w:space="0" w:color="auto"/>
              <w:bottom w:val="single" w:sz="4" w:space="0" w:color="auto"/>
              <w:right w:val="nil"/>
            </w:tcBorders>
            <w:vAlign w:val="center"/>
          </w:tcPr>
          <w:p w:rsidR="00DB6EF6" w:rsidRPr="00165AA8" w:rsidRDefault="00A87C78" w:rsidP="009247BB">
            <w:pPr>
              <w:jc w:val="center"/>
              <w:rPr>
                <w:rFonts w:ascii="Comic Sans MS" w:hAnsi="Comic Sans MS"/>
                <w:b/>
                <w:bCs/>
                <w:sz w:val="24"/>
              </w:rPr>
            </w:pPr>
            <w:r w:rsidRPr="00165AA8">
              <w:rPr>
                <w:rFonts w:ascii="Comic Sans MS" w:hAnsi="Comic Sans MS"/>
                <w:b/>
                <w:bCs/>
                <w:sz w:val="24"/>
              </w:rPr>
              <w:t>Class</w:t>
            </w:r>
            <w:r w:rsidR="003D097C">
              <w:rPr>
                <w:rFonts w:ascii="Comic Sans MS" w:hAnsi="Comic Sans MS"/>
                <w:b/>
                <w:bCs/>
                <w:sz w:val="24"/>
              </w:rPr>
              <w:t xml:space="preserve"> </w:t>
            </w:r>
            <w:proofErr w:type="spellStart"/>
            <w:r w:rsidR="00165AA8" w:rsidRPr="00165AA8">
              <w:rPr>
                <w:rFonts w:ascii="Comic Sans MS" w:hAnsi="Comic Sans MS"/>
                <w:b/>
                <w:bCs/>
                <w:sz w:val="24"/>
              </w:rPr>
              <w:t>Clitherow</w:t>
            </w:r>
            <w:proofErr w:type="spellEnd"/>
            <w:r w:rsidR="00BC5B59">
              <w:rPr>
                <w:rFonts w:ascii="Comic Sans MS" w:hAnsi="Comic Sans MS"/>
                <w:b/>
                <w:bCs/>
                <w:sz w:val="24"/>
              </w:rPr>
              <w:t xml:space="preserve"> </w:t>
            </w:r>
          </w:p>
        </w:tc>
        <w:tc>
          <w:tcPr>
            <w:tcW w:w="1331" w:type="dxa"/>
            <w:tcBorders>
              <w:top w:val="single" w:sz="4" w:space="0" w:color="auto"/>
              <w:left w:val="nil"/>
              <w:bottom w:val="single" w:sz="4" w:space="0" w:color="auto"/>
              <w:right w:val="single" w:sz="4" w:space="0" w:color="auto"/>
            </w:tcBorders>
            <w:vAlign w:val="center"/>
          </w:tcPr>
          <w:p w:rsidR="00DB6EF6" w:rsidRPr="00165AA8" w:rsidRDefault="00DB6EF6" w:rsidP="00A87C78">
            <w:pPr>
              <w:pStyle w:val="Heading2"/>
              <w:ind w:right="-120"/>
              <w:jc w:val="left"/>
              <w:rPr>
                <w:rFonts w:ascii="Comic Sans MS" w:hAnsi="Comic Sans MS"/>
                <w:sz w:val="28"/>
                <w:szCs w:val="28"/>
              </w:rPr>
            </w:pP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DB6EF6" w:rsidRPr="00401724" w:rsidRDefault="000021EB" w:rsidP="00401724">
            <w:pPr>
              <w:rPr>
                <w:rFonts w:ascii="Comic Sans MS" w:hAnsi="Comic Sans MS"/>
                <w:b/>
                <w:bCs/>
                <w:sz w:val="36"/>
                <w:szCs w:val="36"/>
              </w:rPr>
            </w:pPr>
            <w:r>
              <w:rPr>
                <w:rFonts w:ascii="Comic Sans MS" w:hAnsi="Comic Sans MS"/>
                <w:b/>
                <w:sz w:val="36"/>
                <w:szCs w:val="36"/>
              </w:rPr>
              <w:t>Autumn</w:t>
            </w:r>
            <w:r w:rsidR="00A87C78" w:rsidRPr="00401724">
              <w:rPr>
                <w:rFonts w:ascii="Comic Sans MS" w:hAnsi="Comic Sans MS"/>
                <w:b/>
                <w:sz w:val="36"/>
                <w:szCs w:val="36"/>
              </w:rPr>
              <w:t xml:space="preserve"> term</w:t>
            </w:r>
            <w:r w:rsidR="00C16C3F" w:rsidRPr="00401724">
              <w:rPr>
                <w:rFonts w:ascii="Comic Sans MS" w:hAnsi="Comic Sans MS"/>
                <w:b/>
                <w:sz w:val="36"/>
                <w:szCs w:val="36"/>
              </w:rPr>
              <w:t xml:space="preserve"> </w:t>
            </w:r>
            <w:r w:rsidR="00C74795">
              <w:rPr>
                <w:rFonts w:ascii="Comic Sans MS" w:hAnsi="Comic Sans MS"/>
                <w:b/>
                <w:sz w:val="32"/>
                <w:szCs w:val="32"/>
              </w:rPr>
              <w:t>1</w:t>
            </w:r>
            <w:r w:rsidR="00C74795" w:rsidRPr="00C74795">
              <w:rPr>
                <w:rFonts w:ascii="Comic Sans MS" w:hAnsi="Comic Sans MS"/>
                <w:b/>
                <w:sz w:val="32"/>
                <w:szCs w:val="32"/>
                <w:vertAlign w:val="superscript"/>
              </w:rPr>
              <w:t>st</w:t>
            </w:r>
            <w:r w:rsidR="00C74795">
              <w:rPr>
                <w:rFonts w:ascii="Comic Sans MS" w:hAnsi="Comic Sans MS"/>
                <w:b/>
                <w:sz w:val="32"/>
                <w:szCs w:val="32"/>
              </w:rPr>
              <w:t xml:space="preserve"> </w:t>
            </w:r>
            <w:r w:rsidR="00C16C3F" w:rsidRPr="00401724">
              <w:rPr>
                <w:rFonts w:ascii="Comic Sans MS" w:hAnsi="Comic Sans MS"/>
                <w:b/>
                <w:sz w:val="32"/>
                <w:szCs w:val="32"/>
              </w:rPr>
              <w:t>half</w:t>
            </w:r>
          </w:p>
        </w:tc>
      </w:tr>
      <w:tr w:rsidR="00DB6EF6" w:rsidTr="009247BB">
        <w:trPr>
          <w:trHeight w:val="195"/>
        </w:trPr>
        <w:tc>
          <w:tcPr>
            <w:tcW w:w="1549" w:type="dxa"/>
            <w:tcBorders>
              <w:top w:val="single" w:sz="4" w:space="0" w:color="auto"/>
              <w:left w:val="nil"/>
              <w:bottom w:val="single" w:sz="4" w:space="0" w:color="auto"/>
              <w:right w:val="nil"/>
            </w:tcBorders>
          </w:tcPr>
          <w:p w:rsidR="00DB6EF6" w:rsidRPr="0042004A" w:rsidRDefault="00DB6EF6">
            <w:pPr>
              <w:rPr>
                <w:b/>
                <w:sz w:val="18"/>
              </w:rPr>
            </w:pPr>
          </w:p>
        </w:tc>
        <w:tc>
          <w:tcPr>
            <w:tcW w:w="1331" w:type="dxa"/>
            <w:tcBorders>
              <w:top w:val="single" w:sz="4" w:space="0" w:color="auto"/>
              <w:left w:val="nil"/>
              <w:bottom w:val="single" w:sz="4" w:space="0" w:color="auto"/>
              <w:right w:val="nil"/>
            </w:tcBorders>
          </w:tcPr>
          <w:p w:rsidR="00DB6EF6" w:rsidRPr="0042004A" w:rsidRDefault="00DB6EF6">
            <w:pPr>
              <w:rPr>
                <w:sz w:val="18"/>
              </w:rPr>
            </w:pPr>
          </w:p>
        </w:tc>
        <w:tc>
          <w:tcPr>
            <w:tcW w:w="4680" w:type="dxa"/>
            <w:gridSpan w:val="2"/>
            <w:tcBorders>
              <w:top w:val="single" w:sz="4" w:space="0" w:color="auto"/>
              <w:left w:val="nil"/>
              <w:bottom w:val="single" w:sz="4" w:space="0" w:color="auto"/>
              <w:right w:val="nil"/>
            </w:tcBorders>
          </w:tcPr>
          <w:p w:rsidR="00DB6EF6" w:rsidRPr="0042004A" w:rsidRDefault="00DB6EF6">
            <w:pPr>
              <w:rPr>
                <w:sz w:val="18"/>
              </w:rPr>
            </w:pPr>
          </w:p>
        </w:tc>
      </w:tr>
      <w:tr w:rsidR="00DB6EF6" w:rsidTr="009247BB">
        <w:tc>
          <w:tcPr>
            <w:tcW w:w="1549" w:type="dxa"/>
            <w:tcBorders>
              <w:top w:val="single" w:sz="4" w:space="0" w:color="auto"/>
              <w:left w:val="single" w:sz="4" w:space="0" w:color="auto"/>
              <w:bottom w:val="single" w:sz="4" w:space="0" w:color="auto"/>
              <w:right w:val="single" w:sz="4" w:space="0" w:color="auto"/>
            </w:tcBorders>
          </w:tcPr>
          <w:p w:rsidR="00DB6EF6" w:rsidRPr="004712A5" w:rsidRDefault="00DB6EF6">
            <w:pPr>
              <w:spacing w:before="120"/>
              <w:rPr>
                <w:rFonts w:ascii="Comic Sans MS" w:hAnsi="Comic Sans MS"/>
                <w:b/>
                <w:sz w:val="28"/>
              </w:rPr>
            </w:pPr>
            <w:r w:rsidRPr="004712A5">
              <w:rPr>
                <w:rFonts w:ascii="Comic Sans MS" w:hAnsi="Comic Sans MS"/>
                <w:b/>
                <w:sz w:val="28"/>
              </w:rPr>
              <w:t>Literacy</w:t>
            </w:r>
            <w:r w:rsidR="00A82FF5" w:rsidRPr="004712A5">
              <w:rPr>
                <w:rFonts w:ascii="Comic Sans MS" w:hAnsi="Comic Sans MS"/>
                <w:b/>
                <w:sz w:val="28"/>
              </w:rPr>
              <w:t xml:space="preserve"> </w:t>
            </w:r>
          </w:p>
        </w:tc>
        <w:tc>
          <w:tcPr>
            <w:tcW w:w="6011" w:type="dxa"/>
            <w:gridSpan w:val="3"/>
            <w:tcBorders>
              <w:top w:val="single" w:sz="4" w:space="0" w:color="auto"/>
              <w:left w:val="single" w:sz="4" w:space="0" w:color="auto"/>
              <w:bottom w:val="single" w:sz="4" w:space="0" w:color="auto"/>
              <w:right w:val="single" w:sz="4" w:space="0" w:color="auto"/>
            </w:tcBorders>
          </w:tcPr>
          <w:p w:rsidR="00DB6EF6" w:rsidRPr="00036894" w:rsidRDefault="00165AA8" w:rsidP="00BC5B59">
            <w:pPr>
              <w:spacing w:after="60"/>
              <w:rPr>
                <w:rFonts w:ascii="Comic Sans MS" w:hAnsi="Comic Sans MS"/>
                <w:sz w:val="18"/>
                <w:szCs w:val="18"/>
              </w:rPr>
            </w:pPr>
            <w:r w:rsidRPr="00036894">
              <w:rPr>
                <w:rFonts w:ascii="Comic Sans MS" w:hAnsi="Comic Sans MS"/>
                <w:sz w:val="18"/>
                <w:szCs w:val="18"/>
              </w:rPr>
              <w:t xml:space="preserve">This </w:t>
            </w:r>
            <w:r w:rsidR="0078743A" w:rsidRPr="00036894">
              <w:rPr>
                <w:rFonts w:ascii="Comic Sans MS" w:hAnsi="Comic Sans MS"/>
                <w:sz w:val="18"/>
                <w:szCs w:val="18"/>
              </w:rPr>
              <w:t>half term the children will be</w:t>
            </w:r>
            <w:r w:rsidR="007858D9">
              <w:rPr>
                <w:rFonts w:ascii="Comic Sans MS" w:hAnsi="Comic Sans MS"/>
                <w:sz w:val="18"/>
                <w:szCs w:val="18"/>
              </w:rPr>
              <w:t xml:space="preserve"> taught Fiction </w:t>
            </w:r>
            <w:r w:rsidR="003E6ED0">
              <w:rPr>
                <w:rFonts w:ascii="Comic Sans MS" w:hAnsi="Comic Sans MS"/>
                <w:sz w:val="18"/>
                <w:szCs w:val="18"/>
              </w:rPr>
              <w:t xml:space="preserve">and </w:t>
            </w:r>
            <w:r w:rsidR="0078743A" w:rsidRPr="00036894">
              <w:rPr>
                <w:rFonts w:ascii="Comic Sans MS" w:hAnsi="Comic Sans MS"/>
                <w:sz w:val="18"/>
                <w:szCs w:val="18"/>
              </w:rPr>
              <w:t>Grammar/</w:t>
            </w:r>
            <w:proofErr w:type="gramStart"/>
            <w:r w:rsidR="0078743A" w:rsidRPr="00036894">
              <w:rPr>
                <w:rFonts w:ascii="Comic Sans MS" w:hAnsi="Comic Sans MS"/>
                <w:sz w:val="18"/>
                <w:szCs w:val="18"/>
              </w:rPr>
              <w:t>Punctuation  In</w:t>
            </w:r>
            <w:proofErr w:type="gramEnd"/>
            <w:r w:rsidR="0078743A" w:rsidRPr="00036894">
              <w:rPr>
                <w:rFonts w:ascii="Comic Sans MS" w:hAnsi="Comic Sans MS"/>
                <w:sz w:val="18"/>
                <w:szCs w:val="18"/>
              </w:rPr>
              <w:t xml:space="preserve"> Fiction, the chil</w:t>
            </w:r>
            <w:r w:rsidR="003E6ED0">
              <w:rPr>
                <w:rFonts w:ascii="Comic Sans MS" w:hAnsi="Comic Sans MS"/>
                <w:sz w:val="18"/>
                <w:szCs w:val="18"/>
              </w:rPr>
              <w:t xml:space="preserve">dren will be reading the novel ‘Who let the Gods Out?’ by </w:t>
            </w:r>
            <w:proofErr w:type="spellStart"/>
            <w:r w:rsidR="003E6ED0">
              <w:rPr>
                <w:rFonts w:ascii="Comic Sans MS" w:hAnsi="Comic Sans MS"/>
                <w:sz w:val="18"/>
                <w:szCs w:val="18"/>
              </w:rPr>
              <w:t>Maz</w:t>
            </w:r>
            <w:proofErr w:type="spellEnd"/>
            <w:r w:rsidR="003E6ED0">
              <w:rPr>
                <w:rFonts w:ascii="Comic Sans MS" w:hAnsi="Comic Sans MS"/>
                <w:sz w:val="18"/>
                <w:szCs w:val="18"/>
              </w:rPr>
              <w:t xml:space="preserve"> Evans </w:t>
            </w:r>
            <w:r w:rsidR="00BC5B59" w:rsidRPr="00036894">
              <w:rPr>
                <w:rFonts w:ascii="Comic Sans MS" w:hAnsi="Comic Sans MS"/>
                <w:sz w:val="18"/>
                <w:szCs w:val="18"/>
              </w:rPr>
              <w:t>and will explore the themes that arise in the text</w:t>
            </w:r>
            <w:r w:rsidR="008A4122" w:rsidRPr="00036894">
              <w:rPr>
                <w:rFonts w:ascii="Comic Sans MS" w:hAnsi="Comic Sans MS"/>
                <w:sz w:val="18"/>
                <w:szCs w:val="18"/>
              </w:rPr>
              <w:t>.</w:t>
            </w:r>
            <w:r w:rsidR="003E6ED0">
              <w:rPr>
                <w:rFonts w:ascii="Comic Sans MS" w:hAnsi="Comic Sans MS"/>
                <w:sz w:val="18"/>
                <w:szCs w:val="18"/>
              </w:rPr>
              <w:t xml:space="preserve"> </w:t>
            </w:r>
          </w:p>
          <w:p w:rsidR="003D097C" w:rsidRPr="00C15AF0" w:rsidRDefault="003E6ED0" w:rsidP="007858D9">
            <w:pPr>
              <w:spacing w:after="60"/>
              <w:rPr>
                <w:rFonts w:ascii="Comic Sans MS" w:hAnsi="Comic Sans MS"/>
                <w:szCs w:val="20"/>
              </w:rPr>
            </w:pPr>
            <w:r>
              <w:rPr>
                <w:rFonts w:ascii="Comic Sans MS" w:hAnsi="Comic Sans MS"/>
                <w:sz w:val="18"/>
                <w:szCs w:val="18"/>
              </w:rPr>
              <w:t xml:space="preserve">The children will be working hard to develop their writing skills, in particular developing their use of punctuation and expanding their use of more complex vocabulary. </w:t>
            </w:r>
            <w:r w:rsidR="007858D9">
              <w:rPr>
                <w:rFonts w:ascii="Comic Sans MS" w:hAnsi="Comic Sans MS"/>
                <w:sz w:val="18"/>
                <w:szCs w:val="18"/>
              </w:rPr>
              <w:t>In grammar, the children will cover: singular and plural, modal verbs, relative clauses and active/passive voice.</w:t>
            </w:r>
          </w:p>
        </w:tc>
      </w:tr>
      <w:tr w:rsidR="00DB6EF6" w:rsidTr="009247BB">
        <w:tc>
          <w:tcPr>
            <w:tcW w:w="1549" w:type="dxa"/>
            <w:tcBorders>
              <w:top w:val="single" w:sz="4" w:space="0" w:color="auto"/>
              <w:left w:val="nil"/>
              <w:bottom w:val="single" w:sz="4" w:space="0" w:color="auto"/>
              <w:right w:val="nil"/>
            </w:tcBorders>
          </w:tcPr>
          <w:p w:rsidR="00DB6EF6" w:rsidRPr="0042004A" w:rsidRDefault="00DB6EF6">
            <w:pPr>
              <w:rPr>
                <w:rFonts w:ascii="Comic Sans MS" w:hAnsi="Comic Sans MS"/>
                <w:b/>
                <w:sz w:val="18"/>
              </w:rPr>
            </w:pPr>
          </w:p>
        </w:tc>
        <w:tc>
          <w:tcPr>
            <w:tcW w:w="6011" w:type="dxa"/>
            <w:gridSpan w:val="3"/>
            <w:tcBorders>
              <w:top w:val="single" w:sz="4" w:space="0" w:color="auto"/>
              <w:left w:val="nil"/>
              <w:bottom w:val="single" w:sz="4" w:space="0" w:color="auto"/>
              <w:right w:val="nil"/>
            </w:tcBorders>
          </w:tcPr>
          <w:p w:rsidR="00DB6EF6" w:rsidRPr="0042004A" w:rsidRDefault="00DB6EF6">
            <w:pPr>
              <w:rPr>
                <w:sz w:val="18"/>
                <w:szCs w:val="20"/>
              </w:rPr>
            </w:pPr>
          </w:p>
        </w:tc>
      </w:tr>
      <w:tr w:rsidR="00DB6EF6" w:rsidTr="009247BB">
        <w:tc>
          <w:tcPr>
            <w:tcW w:w="1549" w:type="dxa"/>
            <w:tcBorders>
              <w:top w:val="single" w:sz="4" w:space="0" w:color="auto"/>
              <w:left w:val="single" w:sz="4" w:space="0" w:color="auto"/>
              <w:bottom w:val="single" w:sz="4" w:space="0" w:color="auto"/>
              <w:right w:val="single" w:sz="4" w:space="0" w:color="auto"/>
            </w:tcBorders>
          </w:tcPr>
          <w:p w:rsidR="00DB6EF6" w:rsidRPr="004712A5" w:rsidRDefault="00DB6EF6" w:rsidP="00C16C3F">
            <w:pPr>
              <w:pStyle w:val="Heading1"/>
              <w:spacing w:before="120"/>
              <w:ind w:left="-108" w:right="-108"/>
              <w:jc w:val="center"/>
              <w:rPr>
                <w:rFonts w:ascii="Comic Sans MS" w:eastAsia="Arial Unicode MS" w:hAnsi="Comic Sans MS"/>
                <w:b/>
              </w:rPr>
            </w:pPr>
            <w:r w:rsidRPr="004712A5">
              <w:rPr>
                <w:rFonts w:ascii="Comic Sans MS" w:hAnsi="Comic Sans MS"/>
                <w:b/>
              </w:rPr>
              <w:t>Numeracy</w:t>
            </w:r>
          </w:p>
        </w:tc>
        <w:tc>
          <w:tcPr>
            <w:tcW w:w="6011" w:type="dxa"/>
            <w:gridSpan w:val="3"/>
            <w:tcBorders>
              <w:top w:val="single" w:sz="4" w:space="0" w:color="auto"/>
              <w:left w:val="single" w:sz="4" w:space="0" w:color="auto"/>
              <w:bottom w:val="single" w:sz="4" w:space="0" w:color="auto"/>
              <w:right w:val="single" w:sz="4" w:space="0" w:color="auto"/>
            </w:tcBorders>
          </w:tcPr>
          <w:p w:rsidR="00AF53F8" w:rsidRDefault="00BC5B59" w:rsidP="00BC5B59">
            <w:pPr>
              <w:spacing w:before="120" w:after="60"/>
              <w:rPr>
                <w:rFonts w:ascii="Comic Sans MS" w:hAnsi="Comic Sans MS"/>
                <w:sz w:val="18"/>
                <w:szCs w:val="18"/>
              </w:rPr>
            </w:pPr>
            <w:r w:rsidRPr="003D097C">
              <w:rPr>
                <w:rFonts w:ascii="Comic Sans MS" w:hAnsi="Comic Sans MS"/>
                <w:sz w:val="18"/>
                <w:szCs w:val="18"/>
              </w:rPr>
              <w:t>Year Six will be</w:t>
            </w:r>
            <w:r w:rsidR="00AF53F8">
              <w:rPr>
                <w:rFonts w:ascii="Comic Sans MS" w:hAnsi="Comic Sans MS"/>
                <w:sz w:val="18"/>
                <w:szCs w:val="18"/>
              </w:rPr>
              <w:t xml:space="preserve">: </w:t>
            </w:r>
          </w:p>
          <w:p w:rsidR="00AF53F8" w:rsidRDefault="00BC5B59" w:rsidP="00AF53F8">
            <w:pPr>
              <w:numPr>
                <w:ilvl w:val="0"/>
                <w:numId w:val="5"/>
              </w:numPr>
              <w:spacing w:before="120" w:after="60"/>
              <w:rPr>
                <w:rFonts w:ascii="Comic Sans MS" w:hAnsi="Comic Sans MS"/>
                <w:sz w:val="18"/>
                <w:szCs w:val="18"/>
              </w:rPr>
            </w:pPr>
            <w:r w:rsidRPr="003D097C">
              <w:rPr>
                <w:rFonts w:ascii="Comic Sans MS" w:hAnsi="Comic Sans MS"/>
                <w:sz w:val="18"/>
                <w:szCs w:val="18"/>
              </w:rPr>
              <w:t>writing/reading/ordering and comparing numbers to 10,000,000</w:t>
            </w:r>
            <w:r w:rsidR="003E6ED0">
              <w:rPr>
                <w:rFonts w:ascii="Comic Sans MS" w:hAnsi="Comic Sans MS"/>
                <w:sz w:val="18"/>
                <w:szCs w:val="18"/>
              </w:rPr>
              <w:t xml:space="preserve"> </w:t>
            </w:r>
          </w:p>
          <w:p w:rsidR="00AF53F8" w:rsidRDefault="003E6ED0" w:rsidP="00AF53F8">
            <w:pPr>
              <w:numPr>
                <w:ilvl w:val="0"/>
                <w:numId w:val="5"/>
              </w:numPr>
              <w:spacing w:before="120" w:after="60"/>
              <w:rPr>
                <w:rFonts w:ascii="Comic Sans MS" w:hAnsi="Comic Sans MS"/>
                <w:sz w:val="18"/>
                <w:szCs w:val="18"/>
              </w:rPr>
            </w:pPr>
            <w:proofErr w:type="gramStart"/>
            <w:r>
              <w:rPr>
                <w:rFonts w:ascii="Comic Sans MS" w:hAnsi="Comic Sans MS"/>
                <w:sz w:val="18"/>
                <w:szCs w:val="18"/>
              </w:rPr>
              <w:t>round</w:t>
            </w:r>
            <w:proofErr w:type="gramEnd"/>
            <w:r>
              <w:rPr>
                <w:rFonts w:ascii="Comic Sans MS" w:hAnsi="Comic Sans MS"/>
                <w:sz w:val="18"/>
                <w:szCs w:val="18"/>
              </w:rPr>
              <w:t xml:space="preserve"> any whole number to a required degree of accuracy.</w:t>
            </w:r>
          </w:p>
          <w:p w:rsidR="00AF53F8" w:rsidRPr="00636A48" w:rsidRDefault="00AF53F8" w:rsidP="00636A48">
            <w:pPr>
              <w:pStyle w:val="ListParagraph"/>
              <w:numPr>
                <w:ilvl w:val="0"/>
                <w:numId w:val="5"/>
              </w:numPr>
              <w:spacing w:before="120" w:after="60"/>
              <w:rPr>
                <w:rFonts w:ascii="Comic Sans MS" w:hAnsi="Comic Sans MS"/>
                <w:sz w:val="18"/>
                <w:szCs w:val="18"/>
              </w:rPr>
            </w:pPr>
            <w:r w:rsidRPr="00636A48">
              <w:rPr>
                <w:rFonts w:ascii="Comic Sans MS" w:hAnsi="Comic Sans MS"/>
                <w:sz w:val="18"/>
                <w:szCs w:val="18"/>
              </w:rPr>
              <w:t>Solving number problems</w:t>
            </w:r>
            <w:proofErr w:type="gramStart"/>
            <w:r w:rsidRPr="00636A48">
              <w:rPr>
                <w:rFonts w:ascii="Comic Sans MS" w:hAnsi="Comic Sans MS"/>
                <w:sz w:val="18"/>
                <w:szCs w:val="18"/>
              </w:rPr>
              <w:t>..</w:t>
            </w:r>
            <w:proofErr w:type="gramEnd"/>
          </w:p>
          <w:p w:rsidR="00AF53F8" w:rsidRDefault="00AF53F8" w:rsidP="00BC5B59">
            <w:pPr>
              <w:numPr>
                <w:ilvl w:val="0"/>
                <w:numId w:val="5"/>
              </w:numPr>
              <w:spacing w:before="120" w:after="60"/>
              <w:rPr>
                <w:rFonts w:ascii="Comic Sans MS" w:hAnsi="Comic Sans MS"/>
                <w:sz w:val="18"/>
                <w:szCs w:val="18"/>
              </w:rPr>
            </w:pPr>
            <w:r>
              <w:rPr>
                <w:rFonts w:ascii="Comic Sans MS" w:hAnsi="Comic Sans MS"/>
                <w:sz w:val="18"/>
                <w:szCs w:val="18"/>
              </w:rPr>
              <w:t>Multiplying a multi-digit number by a two digit number using long multiplication.</w:t>
            </w:r>
          </w:p>
          <w:p w:rsidR="00AF53F8" w:rsidRDefault="00AF53F8" w:rsidP="00BC5B59">
            <w:pPr>
              <w:numPr>
                <w:ilvl w:val="0"/>
                <w:numId w:val="5"/>
              </w:numPr>
              <w:spacing w:before="120" w:after="60"/>
              <w:rPr>
                <w:rFonts w:ascii="Comic Sans MS" w:hAnsi="Comic Sans MS"/>
                <w:sz w:val="18"/>
                <w:szCs w:val="18"/>
              </w:rPr>
            </w:pPr>
            <w:r>
              <w:rPr>
                <w:rFonts w:ascii="Comic Sans MS" w:hAnsi="Comic Sans MS"/>
                <w:sz w:val="18"/>
                <w:szCs w:val="18"/>
              </w:rPr>
              <w:t>Identifying common factors, multiples and prime numbers.</w:t>
            </w:r>
          </w:p>
          <w:p w:rsidR="00AF53F8" w:rsidRPr="00AF53F8" w:rsidRDefault="00AF53F8" w:rsidP="00AF53F8">
            <w:pPr>
              <w:numPr>
                <w:ilvl w:val="0"/>
                <w:numId w:val="5"/>
              </w:numPr>
              <w:spacing w:before="120" w:after="60"/>
              <w:rPr>
                <w:rFonts w:ascii="Comic Sans MS" w:hAnsi="Comic Sans MS"/>
                <w:sz w:val="18"/>
                <w:szCs w:val="18"/>
              </w:rPr>
            </w:pPr>
            <w:r>
              <w:rPr>
                <w:rFonts w:ascii="Comic Sans MS" w:hAnsi="Comic Sans MS"/>
                <w:sz w:val="18"/>
                <w:szCs w:val="18"/>
              </w:rPr>
              <w:t>Using BODMAS.</w:t>
            </w:r>
          </w:p>
          <w:p w:rsidR="004167E0" w:rsidRPr="00F00BCC" w:rsidRDefault="004167E0" w:rsidP="009C1F7A">
            <w:pPr>
              <w:spacing w:before="120" w:after="60"/>
              <w:rPr>
                <w:rFonts w:ascii="Comic Sans MS" w:hAnsi="Comic Sans MS"/>
                <w:szCs w:val="20"/>
              </w:rPr>
            </w:pPr>
          </w:p>
        </w:tc>
      </w:tr>
      <w:tr w:rsidR="00DB6EF6" w:rsidTr="009247BB">
        <w:tc>
          <w:tcPr>
            <w:tcW w:w="1549" w:type="dxa"/>
            <w:tcBorders>
              <w:top w:val="single" w:sz="4" w:space="0" w:color="auto"/>
              <w:left w:val="nil"/>
              <w:bottom w:val="single" w:sz="4" w:space="0" w:color="auto"/>
              <w:right w:val="nil"/>
            </w:tcBorders>
          </w:tcPr>
          <w:p w:rsidR="00DB6EF6" w:rsidRPr="003F7A83" w:rsidRDefault="00DB6EF6">
            <w:pPr>
              <w:rPr>
                <w:b/>
                <w:sz w:val="24"/>
              </w:rPr>
            </w:pPr>
          </w:p>
        </w:tc>
        <w:tc>
          <w:tcPr>
            <w:tcW w:w="1691" w:type="dxa"/>
            <w:gridSpan w:val="2"/>
            <w:tcBorders>
              <w:top w:val="single" w:sz="4" w:space="0" w:color="auto"/>
              <w:left w:val="nil"/>
              <w:bottom w:val="single" w:sz="4" w:space="0" w:color="auto"/>
              <w:right w:val="nil"/>
            </w:tcBorders>
          </w:tcPr>
          <w:p w:rsidR="00DB6EF6" w:rsidRPr="00AB2FA7" w:rsidRDefault="00DB6EF6">
            <w:pPr>
              <w:rPr>
                <w:szCs w:val="20"/>
              </w:rPr>
            </w:pPr>
          </w:p>
        </w:tc>
        <w:tc>
          <w:tcPr>
            <w:tcW w:w="4320" w:type="dxa"/>
            <w:tcBorders>
              <w:top w:val="single" w:sz="4" w:space="0" w:color="auto"/>
              <w:left w:val="nil"/>
              <w:bottom w:val="single" w:sz="4" w:space="0" w:color="auto"/>
              <w:right w:val="nil"/>
            </w:tcBorders>
          </w:tcPr>
          <w:p w:rsidR="00DB6EF6" w:rsidRPr="00AB2FA7" w:rsidRDefault="00DB6EF6">
            <w:pPr>
              <w:rPr>
                <w:szCs w:val="20"/>
              </w:rPr>
            </w:pPr>
          </w:p>
        </w:tc>
      </w:tr>
      <w:tr w:rsidR="007858D9" w:rsidTr="002B45FF">
        <w:tc>
          <w:tcPr>
            <w:tcW w:w="1549" w:type="dxa"/>
            <w:vMerge w:val="restart"/>
            <w:tcBorders>
              <w:top w:val="single" w:sz="4" w:space="0" w:color="auto"/>
              <w:left w:val="single" w:sz="4" w:space="0" w:color="auto"/>
              <w:right w:val="single" w:sz="4" w:space="0" w:color="auto"/>
            </w:tcBorders>
          </w:tcPr>
          <w:p w:rsidR="007858D9" w:rsidRPr="00C16C3F" w:rsidRDefault="007858D9" w:rsidP="00124B4E">
            <w:pPr>
              <w:pStyle w:val="Heading1"/>
              <w:spacing w:before="120"/>
              <w:rPr>
                <w:rFonts w:ascii="Comic Sans MS" w:hAnsi="Comic Sans MS"/>
                <w:b/>
              </w:rPr>
            </w:pPr>
            <w:r w:rsidRPr="00C16C3F">
              <w:rPr>
                <w:rFonts w:ascii="Comic Sans MS" w:hAnsi="Comic Sans MS"/>
                <w:b/>
              </w:rPr>
              <w:t>R.E</w:t>
            </w:r>
          </w:p>
        </w:tc>
        <w:tc>
          <w:tcPr>
            <w:tcW w:w="1691" w:type="dxa"/>
            <w:gridSpan w:val="2"/>
            <w:tcBorders>
              <w:top w:val="single" w:sz="4" w:space="0" w:color="auto"/>
              <w:left w:val="single" w:sz="4" w:space="0" w:color="auto"/>
              <w:bottom w:val="single" w:sz="4" w:space="0" w:color="auto"/>
              <w:right w:val="single" w:sz="4" w:space="0" w:color="auto"/>
            </w:tcBorders>
          </w:tcPr>
          <w:p w:rsidR="007858D9" w:rsidRPr="007A08B1" w:rsidRDefault="007858D9" w:rsidP="006B4D44">
            <w:pPr>
              <w:spacing w:before="120"/>
              <w:rPr>
                <w:rFonts w:ascii="Comic Sans MS" w:hAnsi="Comic Sans MS"/>
                <w:sz w:val="22"/>
                <w:szCs w:val="22"/>
              </w:rPr>
            </w:pPr>
            <w:r>
              <w:rPr>
                <w:rFonts w:ascii="Comic Sans MS" w:hAnsi="Comic Sans MS"/>
                <w:sz w:val="22"/>
                <w:szCs w:val="22"/>
              </w:rPr>
              <w:t>Loving</w:t>
            </w:r>
          </w:p>
        </w:tc>
        <w:tc>
          <w:tcPr>
            <w:tcW w:w="4320" w:type="dxa"/>
            <w:tcBorders>
              <w:top w:val="single" w:sz="4" w:space="0" w:color="auto"/>
              <w:left w:val="single" w:sz="4" w:space="0" w:color="auto"/>
              <w:bottom w:val="single" w:sz="4" w:space="0" w:color="auto"/>
              <w:right w:val="single" w:sz="4" w:space="0" w:color="auto"/>
            </w:tcBorders>
            <w:vAlign w:val="center"/>
          </w:tcPr>
          <w:p w:rsidR="007858D9" w:rsidRDefault="007858D9" w:rsidP="00201DBB">
            <w:pPr>
              <w:widowControl w:val="0"/>
              <w:autoSpaceDE w:val="0"/>
              <w:autoSpaceDN w:val="0"/>
              <w:adjustRightInd w:val="0"/>
              <w:spacing w:line="230" w:lineRule="exact"/>
              <w:ind w:right="-20"/>
              <w:rPr>
                <w:rFonts w:ascii="Comic Sans MS" w:hAnsi="Comic Sans MS" w:cs="Calibri"/>
                <w:color w:val="231F20"/>
                <w:position w:val="1"/>
                <w:szCs w:val="20"/>
              </w:rPr>
            </w:pPr>
            <w:r w:rsidRPr="00201DBB">
              <w:rPr>
                <w:rFonts w:ascii="Comic Sans MS" w:hAnsi="Comic Sans MS" w:cs="Calibri"/>
                <w:color w:val="231F20"/>
                <w:spacing w:val="-3"/>
                <w:position w:val="1"/>
                <w:szCs w:val="20"/>
              </w:rPr>
              <w:t>In this unit, children will explore t</w:t>
            </w:r>
            <w:r w:rsidRPr="00201DBB">
              <w:rPr>
                <w:rFonts w:ascii="Comic Sans MS" w:hAnsi="Comic Sans MS" w:cs="Calibri"/>
                <w:color w:val="231F20"/>
                <w:position w:val="1"/>
                <w:szCs w:val="20"/>
              </w:rPr>
              <w:t>he l</w:t>
            </w:r>
            <w:r w:rsidRPr="00201DBB">
              <w:rPr>
                <w:rFonts w:ascii="Comic Sans MS" w:hAnsi="Comic Sans MS" w:cs="Calibri"/>
                <w:color w:val="231F20"/>
                <w:spacing w:val="-1"/>
                <w:position w:val="1"/>
                <w:szCs w:val="20"/>
              </w:rPr>
              <w:t>o</w:t>
            </w:r>
            <w:r w:rsidRPr="00201DBB">
              <w:rPr>
                <w:rFonts w:ascii="Comic Sans MS" w:hAnsi="Comic Sans MS" w:cs="Calibri"/>
                <w:color w:val="231F20"/>
                <w:spacing w:val="-2"/>
                <w:position w:val="1"/>
                <w:szCs w:val="20"/>
              </w:rPr>
              <w:t>v</w:t>
            </w:r>
            <w:r w:rsidRPr="00201DBB">
              <w:rPr>
                <w:rFonts w:ascii="Comic Sans MS" w:hAnsi="Comic Sans MS" w:cs="Calibri"/>
                <w:color w:val="231F20"/>
                <w:position w:val="1"/>
                <w:szCs w:val="20"/>
              </w:rPr>
              <w:t xml:space="preserve">e and </w:t>
            </w:r>
            <w:r w:rsidRPr="00201DBB">
              <w:rPr>
                <w:rFonts w:ascii="Comic Sans MS" w:hAnsi="Comic Sans MS" w:cs="Calibri"/>
                <w:color w:val="231F20"/>
                <w:spacing w:val="-2"/>
                <w:position w:val="1"/>
                <w:szCs w:val="20"/>
              </w:rPr>
              <w:t>c</w:t>
            </w:r>
            <w:r w:rsidRPr="00201DBB">
              <w:rPr>
                <w:rFonts w:ascii="Comic Sans MS" w:hAnsi="Comic Sans MS" w:cs="Calibri"/>
                <w:color w:val="231F20"/>
                <w:position w:val="1"/>
                <w:szCs w:val="20"/>
              </w:rPr>
              <w:t>a</w:t>
            </w:r>
            <w:r w:rsidRPr="00201DBB">
              <w:rPr>
                <w:rFonts w:ascii="Comic Sans MS" w:hAnsi="Comic Sans MS" w:cs="Calibri"/>
                <w:color w:val="231F20"/>
                <w:spacing w:val="-3"/>
                <w:position w:val="1"/>
                <w:szCs w:val="20"/>
              </w:rPr>
              <w:t>r</w:t>
            </w:r>
            <w:r w:rsidRPr="00201DBB">
              <w:rPr>
                <w:rFonts w:ascii="Comic Sans MS" w:hAnsi="Comic Sans MS" w:cs="Calibri"/>
                <w:color w:val="231F20"/>
                <w:position w:val="1"/>
                <w:szCs w:val="20"/>
              </w:rPr>
              <w:t>e of people. They will determine how God</w:t>
            </w:r>
            <w:r w:rsidRPr="00201DBB">
              <w:rPr>
                <w:rFonts w:ascii="Comic Sans MS" w:hAnsi="Comic Sans MS" w:cs="Calibri"/>
                <w:color w:val="231F20"/>
                <w:spacing w:val="-12"/>
                <w:position w:val="1"/>
                <w:szCs w:val="20"/>
              </w:rPr>
              <w:t>’</w:t>
            </w:r>
            <w:r w:rsidRPr="00201DBB">
              <w:rPr>
                <w:rFonts w:ascii="Comic Sans MS" w:hAnsi="Comic Sans MS" w:cs="Calibri"/>
                <w:color w:val="231F20"/>
                <w:position w:val="1"/>
                <w:szCs w:val="20"/>
              </w:rPr>
              <w:t>s l</w:t>
            </w:r>
            <w:r w:rsidRPr="00201DBB">
              <w:rPr>
                <w:rFonts w:ascii="Comic Sans MS" w:hAnsi="Comic Sans MS" w:cs="Calibri"/>
                <w:color w:val="231F20"/>
                <w:spacing w:val="-1"/>
                <w:position w:val="1"/>
                <w:szCs w:val="20"/>
              </w:rPr>
              <w:t>o</w:t>
            </w:r>
            <w:r w:rsidRPr="00201DBB">
              <w:rPr>
                <w:rFonts w:ascii="Comic Sans MS" w:hAnsi="Comic Sans MS" w:cs="Calibri"/>
                <w:color w:val="231F20"/>
                <w:spacing w:val="-2"/>
                <w:position w:val="1"/>
                <w:szCs w:val="20"/>
              </w:rPr>
              <w:t>v</w:t>
            </w:r>
            <w:r w:rsidRPr="00201DBB">
              <w:rPr>
                <w:rFonts w:ascii="Comic Sans MS" w:hAnsi="Comic Sans MS" w:cs="Calibri"/>
                <w:color w:val="231F20"/>
                <w:position w:val="1"/>
                <w:szCs w:val="20"/>
              </w:rPr>
              <w:t>e is un</w:t>
            </w:r>
            <w:r w:rsidRPr="00201DBB">
              <w:rPr>
                <w:rFonts w:ascii="Comic Sans MS" w:hAnsi="Comic Sans MS" w:cs="Calibri"/>
                <w:color w:val="231F20"/>
                <w:spacing w:val="-2"/>
                <w:position w:val="1"/>
                <w:szCs w:val="20"/>
              </w:rPr>
              <w:t>c</w:t>
            </w:r>
            <w:r w:rsidRPr="00201DBB">
              <w:rPr>
                <w:rFonts w:ascii="Comic Sans MS" w:hAnsi="Comic Sans MS" w:cs="Calibri"/>
                <w:color w:val="231F20"/>
                <w:position w:val="1"/>
                <w:szCs w:val="20"/>
              </w:rPr>
              <w:t>onditional</w:t>
            </w:r>
            <w:r w:rsidRPr="00201DBB">
              <w:rPr>
                <w:rFonts w:ascii="Comic Sans MS" w:hAnsi="Comic Sans MS" w:cs="Calibri"/>
                <w:color w:val="231F20"/>
                <w:spacing w:val="-8"/>
                <w:position w:val="1"/>
                <w:szCs w:val="20"/>
              </w:rPr>
              <w:t xml:space="preserve"> </w:t>
            </w:r>
            <w:r w:rsidRPr="00201DBB">
              <w:rPr>
                <w:rFonts w:ascii="Comic Sans MS" w:hAnsi="Comic Sans MS" w:cs="Calibri"/>
                <w:color w:val="231F20"/>
                <w:position w:val="1"/>
                <w:szCs w:val="20"/>
              </w:rPr>
              <w:t>a</w:t>
            </w:r>
            <w:r w:rsidRPr="00201DBB">
              <w:rPr>
                <w:rFonts w:ascii="Comic Sans MS" w:hAnsi="Comic Sans MS" w:cs="Calibri"/>
                <w:color w:val="231F20"/>
                <w:spacing w:val="1"/>
                <w:position w:val="1"/>
                <w:szCs w:val="20"/>
              </w:rPr>
              <w:t>n</w:t>
            </w:r>
            <w:r w:rsidRPr="00201DBB">
              <w:rPr>
                <w:rFonts w:ascii="Comic Sans MS" w:hAnsi="Comic Sans MS" w:cs="Calibri"/>
                <w:color w:val="231F20"/>
                <w:position w:val="1"/>
                <w:szCs w:val="20"/>
              </w:rPr>
              <w:t>d n</w:t>
            </w:r>
            <w:r w:rsidRPr="00201DBB">
              <w:rPr>
                <w:rFonts w:ascii="Comic Sans MS" w:hAnsi="Comic Sans MS" w:cs="Calibri"/>
                <w:color w:val="231F20"/>
                <w:spacing w:val="-1"/>
                <w:position w:val="1"/>
                <w:szCs w:val="20"/>
              </w:rPr>
              <w:t>e</w:t>
            </w:r>
            <w:r w:rsidRPr="00201DBB">
              <w:rPr>
                <w:rFonts w:ascii="Comic Sans MS" w:hAnsi="Comic Sans MS" w:cs="Calibri"/>
                <w:color w:val="231F20"/>
                <w:spacing w:val="-2"/>
                <w:position w:val="1"/>
                <w:szCs w:val="20"/>
              </w:rPr>
              <w:t>v</w:t>
            </w:r>
            <w:r w:rsidRPr="00201DBB">
              <w:rPr>
                <w:rFonts w:ascii="Comic Sans MS" w:hAnsi="Comic Sans MS" w:cs="Calibri"/>
                <w:color w:val="231F20"/>
                <w:position w:val="1"/>
                <w:szCs w:val="20"/>
              </w:rPr>
              <w:t>er ending.</w:t>
            </w:r>
          </w:p>
          <w:p w:rsidR="007858D9" w:rsidRPr="00E54B44" w:rsidRDefault="007858D9" w:rsidP="00201DBB">
            <w:pPr>
              <w:widowControl w:val="0"/>
              <w:autoSpaceDE w:val="0"/>
              <w:autoSpaceDN w:val="0"/>
              <w:adjustRightInd w:val="0"/>
              <w:spacing w:line="230" w:lineRule="exact"/>
              <w:ind w:right="-20"/>
              <w:rPr>
                <w:rFonts w:ascii="Comic Sans MS" w:hAnsi="Comic Sans MS" w:cs="Calibri"/>
                <w:color w:val="231F20"/>
                <w:position w:val="1"/>
                <w:szCs w:val="20"/>
              </w:rPr>
            </w:pPr>
          </w:p>
        </w:tc>
      </w:tr>
      <w:tr w:rsidR="007858D9" w:rsidTr="002B45FF">
        <w:trPr>
          <w:trHeight w:val="333"/>
        </w:trPr>
        <w:tc>
          <w:tcPr>
            <w:tcW w:w="1549" w:type="dxa"/>
            <w:vMerge/>
            <w:tcBorders>
              <w:left w:val="single" w:sz="4" w:space="0" w:color="auto"/>
              <w:bottom w:val="single" w:sz="4" w:space="0" w:color="auto"/>
              <w:right w:val="single" w:sz="4" w:space="0" w:color="auto"/>
            </w:tcBorders>
          </w:tcPr>
          <w:p w:rsidR="007858D9" w:rsidRPr="00C16C3F" w:rsidRDefault="007858D9" w:rsidP="00124B4E">
            <w:pPr>
              <w:spacing w:before="120"/>
              <w:rPr>
                <w:rFonts w:ascii="Comic Sans MS" w:hAnsi="Comic Sans MS"/>
                <w:b/>
                <w:sz w:val="28"/>
              </w:rPr>
            </w:pPr>
          </w:p>
        </w:tc>
        <w:tc>
          <w:tcPr>
            <w:tcW w:w="1691" w:type="dxa"/>
            <w:gridSpan w:val="2"/>
            <w:tcBorders>
              <w:top w:val="single" w:sz="4" w:space="0" w:color="auto"/>
              <w:left w:val="single" w:sz="4" w:space="0" w:color="auto"/>
              <w:bottom w:val="single" w:sz="4" w:space="0" w:color="auto"/>
              <w:right w:val="single" w:sz="4" w:space="0" w:color="auto"/>
            </w:tcBorders>
          </w:tcPr>
          <w:p w:rsidR="007858D9" w:rsidRPr="007A08B1" w:rsidRDefault="007858D9" w:rsidP="002E7C7C">
            <w:pPr>
              <w:spacing w:before="120"/>
              <w:rPr>
                <w:rFonts w:ascii="Comic Sans MS" w:hAnsi="Comic Sans MS"/>
                <w:sz w:val="22"/>
                <w:szCs w:val="22"/>
              </w:rPr>
            </w:pPr>
            <w:r>
              <w:rPr>
                <w:rFonts w:ascii="Comic Sans MS" w:hAnsi="Comic Sans MS"/>
                <w:sz w:val="22"/>
                <w:szCs w:val="22"/>
              </w:rPr>
              <w:t>Belonging</w:t>
            </w:r>
          </w:p>
        </w:tc>
        <w:tc>
          <w:tcPr>
            <w:tcW w:w="4320" w:type="dxa"/>
            <w:tcBorders>
              <w:top w:val="single" w:sz="4" w:space="0" w:color="auto"/>
              <w:left w:val="single" w:sz="4" w:space="0" w:color="auto"/>
              <w:bottom w:val="single" w:sz="4" w:space="0" w:color="auto"/>
              <w:right w:val="single" w:sz="4" w:space="0" w:color="auto"/>
            </w:tcBorders>
            <w:vAlign w:val="center"/>
          </w:tcPr>
          <w:p w:rsidR="007858D9" w:rsidRDefault="007858D9" w:rsidP="00E54B44">
            <w:pPr>
              <w:widowControl w:val="0"/>
              <w:autoSpaceDE w:val="0"/>
              <w:autoSpaceDN w:val="0"/>
              <w:adjustRightInd w:val="0"/>
              <w:spacing w:line="240" w:lineRule="exact"/>
              <w:ind w:right="-20"/>
              <w:rPr>
                <w:rFonts w:ascii="Comic Sans MS" w:hAnsi="Comic Sans MS" w:cs="Calibri"/>
                <w:color w:val="231F20"/>
                <w:position w:val="1"/>
                <w:szCs w:val="20"/>
              </w:rPr>
            </w:pPr>
            <w:r w:rsidRPr="00201DBB">
              <w:rPr>
                <w:rFonts w:ascii="Comic Sans MS" w:hAnsi="Comic Sans MS" w:cs="Calibri"/>
                <w:color w:val="231F20"/>
                <w:position w:val="1"/>
                <w:szCs w:val="20"/>
              </w:rPr>
              <w:t>Throughout this unit, children will explore commitme</w:t>
            </w:r>
            <w:r w:rsidRPr="00201DBB">
              <w:rPr>
                <w:rFonts w:ascii="Comic Sans MS" w:hAnsi="Comic Sans MS" w:cs="Calibri"/>
                <w:color w:val="231F20"/>
                <w:spacing w:val="-2"/>
                <w:position w:val="1"/>
                <w:szCs w:val="20"/>
              </w:rPr>
              <w:t>n</w:t>
            </w:r>
            <w:r w:rsidRPr="00201DBB">
              <w:rPr>
                <w:rFonts w:ascii="Comic Sans MS" w:hAnsi="Comic Sans MS" w:cs="Calibri"/>
                <w:color w:val="231F20"/>
                <w:position w:val="1"/>
                <w:szCs w:val="20"/>
              </w:rPr>
              <w:t>t in li</w:t>
            </w:r>
            <w:r w:rsidRPr="00201DBB">
              <w:rPr>
                <w:rFonts w:ascii="Comic Sans MS" w:hAnsi="Comic Sans MS" w:cs="Calibri"/>
                <w:color w:val="231F20"/>
                <w:spacing w:val="-5"/>
                <w:position w:val="1"/>
                <w:szCs w:val="20"/>
              </w:rPr>
              <w:t>f</w:t>
            </w:r>
            <w:r w:rsidRPr="00201DBB">
              <w:rPr>
                <w:rFonts w:ascii="Comic Sans MS" w:hAnsi="Comic Sans MS" w:cs="Calibri"/>
                <w:color w:val="231F20"/>
                <w:position w:val="1"/>
                <w:szCs w:val="20"/>
              </w:rPr>
              <w:t xml:space="preserve">e. </w:t>
            </w:r>
            <w:r w:rsidRPr="00201DBB">
              <w:rPr>
                <w:rFonts w:ascii="Comic Sans MS" w:hAnsi="Comic Sans MS" w:cs="Calibri"/>
                <w:color w:val="000000"/>
                <w:szCs w:val="20"/>
              </w:rPr>
              <w:t xml:space="preserve">Additionally, they will discover </w:t>
            </w:r>
            <w:r w:rsidRPr="00201DBB">
              <w:rPr>
                <w:rFonts w:ascii="Comic Sans MS" w:hAnsi="Comic Sans MS" w:cs="Calibri"/>
                <w:color w:val="231F20"/>
                <w:position w:val="1"/>
                <w:szCs w:val="20"/>
              </w:rPr>
              <w:t xml:space="preserve">the </w:t>
            </w:r>
            <w:r w:rsidRPr="00201DBB">
              <w:rPr>
                <w:rFonts w:ascii="Comic Sans MS" w:hAnsi="Comic Sans MS" w:cs="Calibri"/>
                <w:color w:val="231F20"/>
                <w:spacing w:val="-2"/>
                <w:position w:val="1"/>
                <w:szCs w:val="20"/>
              </w:rPr>
              <w:t>v</w:t>
            </w:r>
            <w:r w:rsidRPr="00201DBB">
              <w:rPr>
                <w:rFonts w:ascii="Comic Sans MS" w:hAnsi="Comic Sans MS" w:cs="Calibri"/>
                <w:color w:val="231F20"/>
                <w:position w:val="1"/>
                <w:szCs w:val="20"/>
              </w:rPr>
              <w:t>o</w:t>
            </w:r>
            <w:r w:rsidRPr="00201DBB">
              <w:rPr>
                <w:rFonts w:ascii="Comic Sans MS" w:hAnsi="Comic Sans MS" w:cs="Calibri"/>
                <w:color w:val="231F20"/>
                <w:spacing w:val="-2"/>
                <w:position w:val="1"/>
                <w:szCs w:val="20"/>
              </w:rPr>
              <w:t>ca</w:t>
            </w:r>
            <w:r w:rsidRPr="00201DBB">
              <w:rPr>
                <w:rFonts w:ascii="Comic Sans MS" w:hAnsi="Comic Sans MS" w:cs="Calibri"/>
                <w:color w:val="231F20"/>
                <w:position w:val="1"/>
                <w:szCs w:val="20"/>
              </w:rPr>
              <w:t>tion</w:t>
            </w:r>
            <w:r w:rsidRPr="00201DBB">
              <w:rPr>
                <w:rFonts w:ascii="Comic Sans MS" w:hAnsi="Comic Sans MS" w:cs="Calibri"/>
                <w:color w:val="231F20"/>
                <w:spacing w:val="-3"/>
                <w:position w:val="1"/>
                <w:szCs w:val="20"/>
              </w:rPr>
              <w:t xml:space="preserve"> </w:t>
            </w:r>
            <w:r w:rsidRPr="00201DBB">
              <w:rPr>
                <w:rFonts w:ascii="Comic Sans MS" w:hAnsi="Comic Sans MS" w:cs="Calibri"/>
                <w:color w:val="231F20"/>
                <w:spacing w:val="-2"/>
                <w:position w:val="1"/>
                <w:szCs w:val="20"/>
              </w:rPr>
              <w:t>t</w:t>
            </w:r>
            <w:r w:rsidRPr="00201DBB">
              <w:rPr>
                <w:rFonts w:ascii="Comic Sans MS" w:hAnsi="Comic Sans MS" w:cs="Calibri"/>
                <w:color w:val="231F20"/>
                <w:position w:val="1"/>
                <w:szCs w:val="20"/>
              </w:rPr>
              <w:t>o the prie</w:t>
            </w:r>
            <w:r w:rsidRPr="00201DBB">
              <w:rPr>
                <w:rFonts w:ascii="Comic Sans MS" w:hAnsi="Comic Sans MS" w:cs="Calibri"/>
                <w:color w:val="231F20"/>
                <w:spacing w:val="-2"/>
                <w:position w:val="1"/>
                <w:szCs w:val="20"/>
              </w:rPr>
              <w:t>s</w:t>
            </w:r>
            <w:r w:rsidRPr="00201DBB">
              <w:rPr>
                <w:rFonts w:ascii="Comic Sans MS" w:hAnsi="Comic Sans MS" w:cs="Calibri"/>
                <w:color w:val="231F20"/>
                <w:position w:val="1"/>
                <w:szCs w:val="20"/>
              </w:rPr>
              <w:t xml:space="preserve">thood and </w:t>
            </w:r>
            <w:r w:rsidRPr="00201DBB">
              <w:rPr>
                <w:rFonts w:ascii="Comic Sans MS" w:hAnsi="Comic Sans MS" w:cs="Calibri"/>
                <w:color w:val="231F20"/>
                <w:spacing w:val="-2"/>
                <w:position w:val="1"/>
                <w:szCs w:val="20"/>
              </w:rPr>
              <w:t>r</w:t>
            </w:r>
            <w:r w:rsidRPr="00201DBB">
              <w:rPr>
                <w:rFonts w:ascii="Comic Sans MS" w:hAnsi="Comic Sans MS" w:cs="Calibri"/>
                <w:color w:val="231F20"/>
                <w:position w:val="1"/>
                <w:szCs w:val="20"/>
              </w:rPr>
              <w:t>eligious li</w:t>
            </w:r>
            <w:r w:rsidRPr="00201DBB">
              <w:rPr>
                <w:rFonts w:ascii="Comic Sans MS" w:hAnsi="Comic Sans MS" w:cs="Calibri"/>
                <w:color w:val="231F20"/>
                <w:spacing w:val="-4"/>
                <w:position w:val="1"/>
                <w:szCs w:val="20"/>
              </w:rPr>
              <w:t>f</w:t>
            </w:r>
            <w:r w:rsidRPr="00201DBB">
              <w:rPr>
                <w:rFonts w:ascii="Comic Sans MS" w:hAnsi="Comic Sans MS" w:cs="Calibri"/>
                <w:color w:val="231F20"/>
                <w:position w:val="1"/>
                <w:szCs w:val="20"/>
              </w:rPr>
              <w:t>e.</w:t>
            </w:r>
          </w:p>
          <w:p w:rsidR="007858D9" w:rsidRPr="00E54B44" w:rsidRDefault="007858D9" w:rsidP="00E54B44">
            <w:pPr>
              <w:widowControl w:val="0"/>
              <w:autoSpaceDE w:val="0"/>
              <w:autoSpaceDN w:val="0"/>
              <w:adjustRightInd w:val="0"/>
              <w:spacing w:line="240" w:lineRule="exact"/>
              <w:ind w:right="-20"/>
              <w:rPr>
                <w:rFonts w:ascii="Comic Sans MS" w:hAnsi="Comic Sans MS" w:cs="Calibri"/>
                <w:color w:val="000000"/>
                <w:szCs w:val="20"/>
              </w:rPr>
            </w:pPr>
          </w:p>
        </w:tc>
      </w:tr>
    </w:tbl>
    <w:p w:rsidR="00C97B56" w:rsidRPr="00C97B56" w:rsidRDefault="00C97B56" w:rsidP="00C97B56">
      <w:pPr>
        <w:rPr>
          <w:vanish/>
        </w:rPr>
      </w:pPr>
    </w:p>
    <w:tbl>
      <w:tblPr>
        <w:tblpPr w:leftFromText="180" w:rightFromText="180" w:vertAnchor="text" w:horzAnchor="margin" w:tblpXSpec="right" w:tblpY="2"/>
        <w:tblW w:w="7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701"/>
        <w:gridCol w:w="4103"/>
      </w:tblGrid>
      <w:tr w:rsidR="007858D9" w:rsidTr="002B7531">
        <w:trPr>
          <w:trHeight w:val="2694"/>
        </w:trPr>
        <w:tc>
          <w:tcPr>
            <w:tcW w:w="1384" w:type="dxa"/>
          </w:tcPr>
          <w:p w:rsidR="007858D9" w:rsidRPr="0040457A" w:rsidRDefault="007858D9" w:rsidP="007A08B1">
            <w:pPr>
              <w:pStyle w:val="Heading1"/>
              <w:spacing w:before="120"/>
              <w:rPr>
                <w:rFonts w:ascii="Comic Sans MS" w:hAnsi="Comic Sans MS"/>
                <w:b/>
                <w:bCs/>
                <w:sz w:val="16"/>
              </w:rPr>
            </w:pPr>
            <w:r w:rsidRPr="007A08B1">
              <w:rPr>
                <w:rFonts w:ascii="Comic Sans MS" w:hAnsi="Comic Sans MS"/>
                <w:b/>
              </w:rPr>
              <w:t>Science</w:t>
            </w:r>
          </w:p>
          <w:p w:rsidR="007858D9" w:rsidRPr="0040457A" w:rsidRDefault="007858D9" w:rsidP="002B7531">
            <w:pPr>
              <w:pStyle w:val="Heading1"/>
              <w:spacing w:before="120"/>
              <w:rPr>
                <w:rFonts w:ascii="Comic Sans MS" w:hAnsi="Comic Sans MS"/>
                <w:b/>
                <w:bCs/>
                <w:sz w:val="16"/>
              </w:rPr>
            </w:pPr>
            <w:r w:rsidRPr="0040457A">
              <w:rPr>
                <w:rFonts w:ascii="Comic Sans MS" w:hAnsi="Comic Sans MS"/>
                <w:b/>
                <w:bCs/>
                <w:sz w:val="16"/>
              </w:rPr>
              <w:br w:type="column"/>
            </w:r>
          </w:p>
        </w:tc>
        <w:tc>
          <w:tcPr>
            <w:tcW w:w="1701" w:type="dxa"/>
          </w:tcPr>
          <w:p w:rsidR="007858D9" w:rsidRPr="00BA41DD" w:rsidRDefault="007858D9" w:rsidP="00CB68B0">
            <w:pPr>
              <w:spacing w:before="120"/>
              <w:ind w:right="-108"/>
              <w:rPr>
                <w:rFonts w:ascii="Comic Sans MS" w:hAnsi="Comic Sans MS"/>
                <w:sz w:val="22"/>
                <w:szCs w:val="22"/>
              </w:rPr>
            </w:pPr>
            <w:r>
              <w:rPr>
                <w:rFonts w:ascii="Comic Sans MS" w:hAnsi="Comic Sans MS"/>
                <w:sz w:val="22"/>
                <w:szCs w:val="22"/>
              </w:rPr>
              <w:t>Animals including humans</w:t>
            </w:r>
          </w:p>
        </w:tc>
        <w:tc>
          <w:tcPr>
            <w:tcW w:w="4103" w:type="dxa"/>
          </w:tcPr>
          <w:p w:rsidR="007858D9" w:rsidRPr="00636A48" w:rsidRDefault="007858D9" w:rsidP="00C97B56">
            <w:pPr>
              <w:pStyle w:val="TEXT"/>
              <w:ind w:left="0"/>
              <w:rPr>
                <w:rFonts w:ascii="Comic Sans MS" w:hAnsi="Comic Sans MS"/>
              </w:rPr>
            </w:pPr>
            <w:r>
              <w:rPr>
                <w:rFonts w:ascii="Comic Sans MS" w:hAnsi="Comic Sans MS"/>
                <w:sz w:val="20"/>
                <w:szCs w:val="20"/>
              </w:rPr>
              <w:t>The children will be building on their knowledge and understanding of different systems within the human body.  They will research the parts and functions of the circulatory system and look at how nutrients are transported around the body.  They will start to explore how a healthy lifestyle supports the body.</w:t>
            </w:r>
          </w:p>
        </w:tc>
      </w:tr>
      <w:tr w:rsidR="007858D9" w:rsidTr="007F4D63">
        <w:trPr>
          <w:trHeight w:val="1047"/>
        </w:trPr>
        <w:tc>
          <w:tcPr>
            <w:tcW w:w="1384" w:type="dxa"/>
          </w:tcPr>
          <w:p w:rsidR="007858D9" w:rsidRPr="007858D9" w:rsidRDefault="007858D9" w:rsidP="007A08B1">
            <w:pPr>
              <w:pStyle w:val="Heading1"/>
              <w:spacing w:before="120"/>
              <w:rPr>
                <w:rFonts w:ascii="Comic Sans MS" w:hAnsi="Comic Sans MS"/>
                <w:b/>
                <w:bCs/>
                <w:szCs w:val="28"/>
              </w:rPr>
            </w:pPr>
            <w:r w:rsidRPr="007858D9">
              <w:rPr>
                <w:rFonts w:ascii="Comic Sans MS" w:hAnsi="Comic Sans MS"/>
                <w:b/>
                <w:bCs/>
                <w:szCs w:val="28"/>
              </w:rPr>
              <w:t>ICT</w:t>
            </w:r>
          </w:p>
        </w:tc>
        <w:tc>
          <w:tcPr>
            <w:tcW w:w="1701" w:type="dxa"/>
          </w:tcPr>
          <w:p w:rsidR="007858D9" w:rsidRDefault="007858D9" w:rsidP="009B4F4E">
            <w:pPr>
              <w:spacing w:before="120"/>
              <w:ind w:right="-11"/>
              <w:rPr>
                <w:rFonts w:ascii="Comic Sans MS" w:hAnsi="Comic Sans MS"/>
                <w:sz w:val="22"/>
                <w:szCs w:val="22"/>
              </w:rPr>
            </w:pPr>
            <w:r>
              <w:rPr>
                <w:rFonts w:ascii="Comic Sans MS" w:hAnsi="Comic Sans MS"/>
                <w:sz w:val="22"/>
                <w:szCs w:val="22"/>
              </w:rPr>
              <w:t>Online safety</w:t>
            </w:r>
          </w:p>
          <w:p w:rsidR="007858D9" w:rsidRPr="00F55CFC" w:rsidRDefault="007858D9" w:rsidP="009B4F4E">
            <w:pPr>
              <w:spacing w:before="120"/>
              <w:ind w:right="-11"/>
              <w:rPr>
                <w:rFonts w:ascii="Comic Sans MS" w:hAnsi="Comic Sans MS"/>
                <w:sz w:val="22"/>
                <w:szCs w:val="22"/>
              </w:rPr>
            </w:pPr>
            <w:r>
              <w:rPr>
                <w:rFonts w:ascii="Comic Sans MS" w:hAnsi="Comic Sans MS"/>
                <w:sz w:val="22"/>
                <w:szCs w:val="22"/>
              </w:rPr>
              <w:t>Coding</w:t>
            </w:r>
            <w:bookmarkStart w:id="0" w:name="_GoBack"/>
            <w:bookmarkEnd w:id="0"/>
          </w:p>
        </w:tc>
        <w:tc>
          <w:tcPr>
            <w:tcW w:w="4103" w:type="dxa"/>
          </w:tcPr>
          <w:p w:rsidR="007858D9" w:rsidRPr="00401724" w:rsidRDefault="007858D9" w:rsidP="0042004A">
            <w:pPr>
              <w:spacing w:before="120" w:after="120"/>
              <w:rPr>
                <w:rFonts w:ascii="Comic Sans MS" w:hAnsi="Comic Sans MS"/>
                <w:szCs w:val="20"/>
              </w:rPr>
            </w:pPr>
            <w:r>
              <w:rPr>
                <w:rFonts w:ascii="Comic Sans MS" w:hAnsi="Comic Sans MS"/>
                <w:szCs w:val="20"/>
              </w:rPr>
              <w:t>The children will be exploring Purple Mash this half term. They will also cover online safety and coding.</w:t>
            </w:r>
          </w:p>
        </w:tc>
      </w:tr>
      <w:tr w:rsidR="00A87C78" w:rsidTr="005D53EA">
        <w:tc>
          <w:tcPr>
            <w:tcW w:w="1384" w:type="dxa"/>
            <w:tcBorders>
              <w:top w:val="single" w:sz="4" w:space="0" w:color="auto"/>
              <w:left w:val="nil"/>
              <w:bottom w:val="nil"/>
              <w:right w:val="nil"/>
            </w:tcBorders>
          </w:tcPr>
          <w:p w:rsidR="00A87C78" w:rsidRPr="0040457A" w:rsidRDefault="00A87C78" w:rsidP="00A87C78">
            <w:pPr>
              <w:rPr>
                <w:rFonts w:ascii="Comic Sans MS" w:hAnsi="Comic Sans MS"/>
                <w:b/>
                <w:sz w:val="22"/>
              </w:rPr>
            </w:pPr>
          </w:p>
        </w:tc>
        <w:tc>
          <w:tcPr>
            <w:tcW w:w="1701" w:type="dxa"/>
            <w:tcBorders>
              <w:top w:val="single" w:sz="4" w:space="0" w:color="auto"/>
              <w:left w:val="nil"/>
              <w:bottom w:val="nil"/>
              <w:right w:val="nil"/>
            </w:tcBorders>
          </w:tcPr>
          <w:p w:rsidR="00A87C78" w:rsidRPr="00AB2FA7" w:rsidRDefault="00A87C78" w:rsidP="00A87C78">
            <w:pPr>
              <w:rPr>
                <w:rFonts w:ascii="Comic Sans MS" w:hAnsi="Comic Sans MS"/>
                <w:sz w:val="8"/>
              </w:rPr>
            </w:pPr>
          </w:p>
        </w:tc>
        <w:tc>
          <w:tcPr>
            <w:tcW w:w="4103" w:type="dxa"/>
            <w:tcBorders>
              <w:top w:val="single" w:sz="4" w:space="0" w:color="auto"/>
              <w:left w:val="nil"/>
              <w:bottom w:val="nil"/>
              <w:right w:val="nil"/>
            </w:tcBorders>
          </w:tcPr>
          <w:p w:rsidR="00A87C78" w:rsidRPr="00AB2FA7" w:rsidRDefault="00A87C78" w:rsidP="00A87C78">
            <w:pPr>
              <w:rPr>
                <w:rFonts w:ascii="Comic Sans MS" w:hAnsi="Comic Sans MS"/>
                <w:sz w:val="8"/>
              </w:rPr>
            </w:pPr>
          </w:p>
        </w:tc>
      </w:tr>
      <w:tr w:rsidR="00844E35" w:rsidTr="005D53EA">
        <w:trPr>
          <w:trHeight w:val="266"/>
        </w:trPr>
        <w:tc>
          <w:tcPr>
            <w:tcW w:w="1384" w:type="dxa"/>
            <w:tcBorders>
              <w:top w:val="single" w:sz="4" w:space="0" w:color="auto"/>
              <w:left w:val="nil"/>
              <w:right w:val="nil"/>
            </w:tcBorders>
          </w:tcPr>
          <w:p w:rsidR="00844E35" w:rsidRPr="0040457A" w:rsidRDefault="00844E35" w:rsidP="00844E35">
            <w:pPr>
              <w:spacing w:before="120"/>
              <w:rPr>
                <w:rFonts w:ascii="Comic Sans MS" w:hAnsi="Comic Sans MS"/>
                <w:b/>
                <w:sz w:val="8"/>
              </w:rPr>
            </w:pPr>
          </w:p>
        </w:tc>
        <w:tc>
          <w:tcPr>
            <w:tcW w:w="1701" w:type="dxa"/>
            <w:tcBorders>
              <w:top w:val="single" w:sz="4" w:space="0" w:color="auto"/>
              <w:left w:val="nil"/>
              <w:right w:val="nil"/>
            </w:tcBorders>
          </w:tcPr>
          <w:p w:rsidR="00844E35" w:rsidRPr="00AB2FA7" w:rsidRDefault="00844E35" w:rsidP="00844E35">
            <w:pPr>
              <w:spacing w:before="120"/>
              <w:rPr>
                <w:rFonts w:ascii="Comic Sans MS" w:hAnsi="Comic Sans MS"/>
                <w:sz w:val="8"/>
              </w:rPr>
            </w:pPr>
          </w:p>
        </w:tc>
        <w:tc>
          <w:tcPr>
            <w:tcW w:w="4103" w:type="dxa"/>
            <w:tcBorders>
              <w:top w:val="single" w:sz="4" w:space="0" w:color="auto"/>
              <w:left w:val="nil"/>
              <w:right w:val="nil"/>
            </w:tcBorders>
          </w:tcPr>
          <w:p w:rsidR="00844E35" w:rsidRPr="00AB2FA7" w:rsidRDefault="00844E35" w:rsidP="00844E35">
            <w:pPr>
              <w:rPr>
                <w:rFonts w:ascii="Comic Sans MS" w:hAnsi="Comic Sans MS"/>
                <w:sz w:val="8"/>
              </w:rPr>
            </w:pPr>
          </w:p>
        </w:tc>
      </w:tr>
      <w:tr w:rsidR="006D5DA0" w:rsidTr="005D53EA">
        <w:trPr>
          <w:trHeight w:val="1024"/>
        </w:trPr>
        <w:tc>
          <w:tcPr>
            <w:tcW w:w="1384" w:type="dxa"/>
            <w:tcBorders>
              <w:bottom w:val="single" w:sz="4" w:space="0" w:color="auto"/>
            </w:tcBorders>
          </w:tcPr>
          <w:p w:rsidR="005D53EA" w:rsidRPr="0040457A" w:rsidRDefault="007858D9" w:rsidP="00CB68B0">
            <w:pPr>
              <w:spacing w:before="120"/>
              <w:ind w:right="-108"/>
              <w:rPr>
                <w:rFonts w:ascii="Comic Sans MS" w:hAnsi="Comic Sans MS"/>
                <w:b/>
                <w:sz w:val="28"/>
              </w:rPr>
            </w:pPr>
            <w:r>
              <w:rPr>
                <w:rFonts w:ascii="Comic Sans MS" w:hAnsi="Comic Sans MS"/>
                <w:b/>
                <w:sz w:val="28"/>
              </w:rPr>
              <w:t>History</w:t>
            </w:r>
          </w:p>
        </w:tc>
        <w:tc>
          <w:tcPr>
            <w:tcW w:w="1701" w:type="dxa"/>
            <w:tcBorders>
              <w:bottom w:val="single" w:sz="4" w:space="0" w:color="auto"/>
            </w:tcBorders>
          </w:tcPr>
          <w:p w:rsidR="00BC5B59" w:rsidRPr="00BC5B59" w:rsidRDefault="007858D9" w:rsidP="00A26AF7">
            <w:pPr>
              <w:spacing w:before="120"/>
              <w:rPr>
                <w:rFonts w:ascii="Comic Sans MS" w:hAnsi="Comic Sans MS"/>
                <w:sz w:val="22"/>
                <w:szCs w:val="22"/>
              </w:rPr>
            </w:pPr>
            <w:r>
              <w:rPr>
                <w:rFonts w:ascii="Comic Sans MS" w:hAnsi="Comic Sans MS"/>
                <w:sz w:val="22"/>
                <w:szCs w:val="22"/>
              </w:rPr>
              <w:t>Ancient Greece</w:t>
            </w:r>
          </w:p>
        </w:tc>
        <w:tc>
          <w:tcPr>
            <w:tcW w:w="4103" w:type="dxa"/>
            <w:tcBorders>
              <w:bottom w:val="single" w:sz="4" w:space="0" w:color="auto"/>
            </w:tcBorders>
          </w:tcPr>
          <w:p w:rsidR="00F4308D" w:rsidRPr="00AF53F8" w:rsidRDefault="00636A48" w:rsidP="00A26AF7">
            <w:pPr>
              <w:autoSpaceDE w:val="0"/>
              <w:autoSpaceDN w:val="0"/>
              <w:adjustRightInd w:val="0"/>
              <w:rPr>
                <w:rFonts w:ascii="Comic Sans MS" w:hAnsi="Comic Sans MS" w:cs="BPreplay"/>
                <w:color w:val="1C1C1C"/>
                <w:sz w:val="18"/>
                <w:szCs w:val="18"/>
                <w:lang w:eastAsia="en-GB"/>
              </w:rPr>
            </w:pPr>
            <w:r>
              <w:rPr>
                <w:rFonts w:ascii="Comic Sans MS" w:hAnsi="Comic Sans MS"/>
              </w:rPr>
              <w:t>The children wil</w:t>
            </w:r>
            <w:r w:rsidR="007858D9">
              <w:rPr>
                <w:rFonts w:ascii="Comic Sans MS" w:hAnsi="Comic Sans MS"/>
              </w:rPr>
              <w:t>l be looking at Ancient Greece.</w:t>
            </w:r>
            <w:r w:rsidR="00A26AF7">
              <w:rPr>
                <w:rFonts w:ascii="Comic Sans MS" w:hAnsi="Comic Sans MS"/>
              </w:rPr>
              <w:t xml:space="preserve"> </w:t>
            </w:r>
            <w:r>
              <w:rPr>
                <w:rFonts w:ascii="Comic Sans MS" w:hAnsi="Comic Sans MS"/>
              </w:rPr>
              <w:t>They will be placing it on a timeline and finding out what th</w:t>
            </w:r>
            <w:r w:rsidR="00A26AF7">
              <w:rPr>
                <w:rFonts w:ascii="Comic Sans MS" w:hAnsi="Comic Sans MS"/>
              </w:rPr>
              <w:t>e significant events were in that specific</w:t>
            </w:r>
            <w:r>
              <w:rPr>
                <w:rFonts w:ascii="Comic Sans MS" w:hAnsi="Comic Sans MS"/>
              </w:rPr>
              <w:t xml:space="preserve"> time period. </w:t>
            </w:r>
          </w:p>
        </w:tc>
      </w:tr>
      <w:tr w:rsidR="00A26AF7" w:rsidTr="005D53EA">
        <w:trPr>
          <w:trHeight w:val="1024"/>
        </w:trPr>
        <w:tc>
          <w:tcPr>
            <w:tcW w:w="1384" w:type="dxa"/>
            <w:tcBorders>
              <w:bottom w:val="single" w:sz="4" w:space="0" w:color="auto"/>
            </w:tcBorders>
          </w:tcPr>
          <w:p w:rsidR="00A26AF7" w:rsidRPr="006D5DA0" w:rsidRDefault="00A26AF7" w:rsidP="006D5DA0">
            <w:pPr>
              <w:spacing w:before="120"/>
              <w:rPr>
                <w:rFonts w:ascii="Comic Sans MS" w:hAnsi="Comic Sans MS"/>
                <w:b/>
                <w:sz w:val="28"/>
              </w:rPr>
            </w:pPr>
            <w:r>
              <w:rPr>
                <w:rFonts w:ascii="Comic Sans MS" w:hAnsi="Comic Sans MS"/>
                <w:b/>
                <w:sz w:val="28"/>
              </w:rPr>
              <w:t>Art</w:t>
            </w:r>
          </w:p>
        </w:tc>
        <w:tc>
          <w:tcPr>
            <w:tcW w:w="1701" w:type="dxa"/>
            <w:tcBorders>
              <w:bottom w:val="single" w:sz="4" w:space="0" w:color="auto"/>
            </w:tcBorders>
          </w:tcPr>
          <w:p w:rsidR="00A26AF7" w:rsidRDefault="007858D9" w:rsidP="00A26AF7">
            <w:pPr>
              <w:spacing w:before="120"/>
              <w:rPr>
                <w:rFonts w:ascii="Comic Sans MS" w:hAnsi="Comic Sans MS"/>
                <w:sz w:val="22"/>
                <w:szCs w:val="22"/>
              </w:rPr>
            </w:pPr>
            <w:r>
              <w:rPr>
                <w:rFonts w:ascii="Comic Sans MS" w:hAnsi="Comic Sans MS"/>
                <w:sz w:val="22"/>
                <w:szCs w:val="22"/>
              </w:rPr>
              <w:t>Frida Kahlo</w:t>
            </w:r>
          </w:p>
        </w:tc>
        <w:tc>
          <w:tcPr>
            <w:tcW w:w="4103" w:type="dxa"/>
            <w:tcBorders>
              <w:bottom w:val="single" w:sz="4" w:space="0" w:color="auto"/>
            </w:tcBorders>
          </w:tcPr>
          <w:p w:rsidR="00A26AF7" w:rsidRDefault="00A26AF7" w:rsidP="007858D9">
            <w:pPr>
              <w:autoSpaceDE w:val="0"/>
              <w:autoSpaceDN w:val="0"/>
              <w:adjustRightInd w:val="0"/>
              <w:rPr>
                <w:rFonts w:ascii="Comic Sans MS" w:hAnsi="Comic Sans MS"/>
              </w:rPr>
            </w:pPr>
            <w:r>
              <w:rPr>
                <w:rFonts w:ascii="Comic Sans MS" w:hAnsi="Comic Sans MS"/>
              </w:rPr>
              <w:t xml:space="preserve">The children will have two full Art days at the end of this half term and will be looking </w:t>
            </w:r>
            <w:r w:rsidR="007858D9">
              <w:rPr>
                <w:rFonts w:ascii="Comic Sans MS" w:hAnsi="Comic Sans MS"/>
              </w:rPr>
              <w:t>at the artist Frida Kahlo.</w:t>
            </w:r>
          </w:p>
        </w:tc>
      </w:tr>
      <w:tr w:rsidR="00844E35" w:rsidTr="005D53EA">
        <w:trPr>
          <w:trHeight w:val="155"/>
        </w:trPr>
        <w:tc>
          <w:tcPr>
            <w:tcW w:w="1384" w:type="dxa"/>
            <w:tcBorders>
              <w:left w:val="nil"/>
              <w:bottom w:val="single" w:sz="4" w:space="0" w:color="auto"/>
              <w:right w:val="nil"/>
            </w:tcBorders>
          </w:tcPr>
          <w:p w:rsidR="00844E35" w:rsidRPr="0040457A" w:rsidRDefault="00844E35" w:rsidP="00844E35">
            <w:pPr>
              <w:spacing w:before="120"/>
              <w:rPr>
                <w:rFonts w:ascii="Comic Sans MS" w:hAnsi="Comic Sans MS"/>
                <w:b/>
                <w:sz w:val="12"/>
              </w:rPr>
            </w:pPr>
          </w:p>
        </w:tc>
        <w:tc>
          <w:tcPr>
            <w:tcW w:w="1701" w:type="dxa"/>
            <w:tcBorders>
              <w:left w:val="nil"/>
              <w:bottom w:val="single" w:sz="4" w:space="0" w:color="auto"/>
              <w:right w:val="nil"/>
            </w:tcBorders>
          </w:tcPr>
          <w:p w:rsidR="00844E35" w:rsidRPr="00AB2FA7" w:rsidRDefault="00844E35" w:rsidP="00844E35">
            <w:pPr>
              <w:spacing w:before="120"/>
              <w:rPr>
                <w:rFonts w:ascii="Comic Sans MS" w:hAnsi="Comic Sans MS"/>
                <w:sz w:val="12"/>
              </w:rPr>
            </w:pPr>
          </w:p>
        </w:tc>
        <w:tc>
          <w:tcPr>
            <w:tcW w:w="4103" w:type="dxa"/>
            <w:tcBorders>
              <w:left w:val="nil"/>
              <w:bottom w:val="single" w:sz="4" w:space="0" w:color="auto"/>
              <w:right w:val="nil"/>
            </w:tcBorders>
          </w:tcPr>
          <w:p w:rsidR="00844E35" w:rsidRPr="00AB2FA7" w:rsidRDefault="00844E35" w:rsidP="00844E35">
            <w:pPr>
              <w:spacing w:before="120"/>
              <w:rPr>
                <w:rFonts w:ascii="Comic Sans MS" w:hAnsi="Comic Sans MS"/>
                <w:sz w:val="12"/>
              </w:rPr>
            </w:pPr>
          </w:p>
        </w:tc>
      </w:tr>
      <w:tr w:rsidR="003F7A83" w:rsidTr="005D53EA">
        <w:trPr>
          <w:trHeight w:val="442"/>
        </w:trPr>
        <w:tc>
          <w:tcPr>
            <w:tcW w:w="1384" w:type="dxa"/>
          </w:tcPr>
          <w:p w:rsidR="00B266A5" w:rsidRPr="0040457A" w:rsidRDefault="00B266A5" w:rsidP="00B266A5">
            <w:pPr>
              <w:spacing w:before="120"/>
              <w:rPr>
                <w:rFonts w:ascii="Comic Sans MS" w:hAnsi="Comic Sans MS"/>
                <w:b/>
                <w:sz w:val="28"/>
              </w:rPr>
            </w:pPr>
            <w:r w:rsidRPr="0040457A">
              <w:rPr>
                <w:rFonts w:ascii="Comic Sans MS" w:hAnsi="Comic Sans MS"/>
                <w:b/>
                <w:sz w:val="28"/>
              </w:rPr>
              <w:t>P.E</w:t>
            </w:r>
          </w:p>
          <w:p w:rsidR="00B266A5" w:rsidRPr="00CB68B0" w:rsidRDefault="0078743A" w:rsidP="00B266A5">
            <w:pPr>
              <w:spacing w:before="120"/>
              <w:ind w:right="-108"/>
              <w:rPr>
                <w:rFonts w:ascii="Comic Sans MS" w:hAnsi="Comic Sans MS"/>
                <w:b/>
                <w:szCs w:val="20"/>
              </w:rPr>
            </w:pPr>
            <w:r>
              <w:rPr>
                <w:rFonts w:ascii="Comic Sans MS" w:hAnsi="Comic Sans MS"/>
                <w:b/>
                <w:szCs w:val="20"/>
              </w:rPr>
              <w:t>(Wednes</w:t>
            </w:r>
            <w:r w:rsidR="00CB68B0" w:rsidRPr="00CB68B0">
              <w:rPr>
                <w:rFonts w:ascii="Comic Sans MS" w:hAnsi="Comic Sans MS"/>
                <w:b/>
                <w:szCs w:val="20"/>
              </w:rPr>
              <w:t>day)</w:t>
            </w:r>
            <w:r w:rsidR="00B266A5" w:rsidRPr="00CB68B0">
              <w:rPr>
                <w:rFonts w:ascii="Comic Sans MS" w:hAnsi="Comic Sans MS"/>
                <w:b/>
                <w:szCs w:val="20"/>
              </w:rPr>
              <w:t xml:space="preserve"> </w:t>
            </w:r>
          </w:p>
          <w:p w:rsidR="003F7A83" w:rsidRPr="006B4D44" w:rsidRDefault="003F7A83" w:rsidP="00401724">
            <w:pPr>
              <w:ind w:left="-119" w:right="-108"/>
              <w:rPr>
                <w:rFonts w:ascii="Comic Sans MS" w:hAnsi="Comic Sans MS"/>
                <w:b/>
                <w:sz w:val="32"/>
              </w:rPr>
            </w:pPr>
          </w:p>
        </w:tc>
        <w:tc>
          <w:tcPr>
            <w:tcW w:w="1701" w:type="dxa"/>
            <w:tcBorders>
              <w:bottom w:val="single" w:sz="4" w:space="0" w:color="auto"/>
            </w:tcBorders>
          </w:tcPr>
          <w:p w:rsidR="003F7A83" w:rsidRPr="003F7A83" w:rsidRDefault="0078743A" w:rsidP="003F7A83">
            <w:pPr>
              <w:spacing w:before="120"/>
              <w:rPr>
                <w:rFonts w:ascii="Comic Sans MS" w:hAnsi="Comic Sans MS"/>
                <w:sz w:val="22"/>
              </w:rPr>
            </w:pPr>
            <w:r>
              <w:rPr>
                <w:rFonts w:ascii="Comic Sans MS" w:hAnsi="Comic Sans MS"/>
                <w:sz w:val="22"/>
              </w:rPr>
              <w:t>Gymnastics</w:t>
            </w:r>
          </w:p>
        </w:tc>
        <w:tc>
          <w:tcPr>
            <w:tcW w:w="4103" w:type="dxa"/>
            <w:tcBorders>
              <w:bottom w:val="single" w:sz="4" w:space="0" w:color="auto"/>
            </w:tcBorders>
          </w:tcPr>
          <w:p w:rsidR="003F7A83" w:rsidRPr="00C74795" w:rsidRDefault="005B178F" w:rsidP="0078743A">
            <w:pPr>
              <w:spacing w:before="120"/>
              <w:rPr>
                <w:rFonts w:ascii="Comic Sans MS" w:hAnsi="Comic Sans MS"/>
                <w:szCs w:val="20"/>
              </w:rPr>
            </w:pPr>
            <w:r w:rsidRPr="005B178F">
              <w:rPr>
                <w:rFonts w:ascii="Comic Sans MS" w:hAnsi="Comic Sans MS"/>
                <w:szCs w:val="20"/>
              </w:rPr>
              <w:t xml:space="preserve">Children will be exploring </w:t>
            </w:r>
            <w:r w:rsidR="0078743A">
              <w:rPr>
                <w:rFonts w:ascii="Comic Sans MS" w:hAnsi="Comic Sans MS"/>
                <w:szCs w:val="20"/>
              </w:rPr>
              <w:t xml:space="preserve">taught Gymnastics with an instructor from Beth </w:t>
            </w:r>
            <w:proofErr w:type="spellStart"/>
            <w:r w:rsidR="0078743A">
              <w:rPr>
                <w:rFonts w:ascii="Comic Sans MS" w:hAnsi="Comic Sans MS"/>
                <w:szCs w:val="20"/>
              </w:rPr>
              <w:t>Tweddle’s</w:t>
            </w:r>
            <w:proofErr w:type="spellEnd"/>
            <w:r w:rsidR="0078743A">
              <w:rPr>
                <w:rFonts w:ascii="Comic Sans MS" w:hAnsi="Comic Sans MS"/>
                <w:szCs w:val="20"/>
              </w:rPr>
              <w:t xml:space="preserve"> company. They will experience general gymnastic skills, improve their fitness and take part in a display</w:t>
            </w:r>
          </w:p>
        </w:tc>
      </w:tr>
      <w:tr w:rsidR="00844E35" w:rsidTr="005D53EA">
        <w:trPr>
          <w:trHeight w:val="203"/>
        </w:trPr>
        <w:tc>
          <w:tcPr>
            <w:tcW w:w="1384" w:type="dxa"/>
            <w:tcBorders>
              <w:left w:val="nil"/>
              <w:bottom w:val="single" w:sz="4" w:space="0" w:color="auto"/>
              <w:right w:val="nil"/>
            </w:tcBorders>
          </w:tcPr>
          <w:p w:rsidR="00844E35" w:rsidRPr="0040457A" w:rsidRDefault="00844E35" w:rsidP="00844E35">
            <w:pPr>
              <w:spacing w:before="120"/>
              <w:rPr>
                <w:rFonts w:ascii="Comic Sans MS" w:hAnsi="Comic Sans MS"/>
                <w:b/>
                <w:sz w:val="12"/>
              </w:rPr>
            </w:pPr>
          </w:p>
        </w:tc>
        <w:tc>
          <w:tcPr>
            <w:tcW w:w="1701" w:type="dxa"/>
            <w:tcBorders>
              <w:left w:val="nil"/>
              <w:bottom w:val="single" w:sz="4" w:space="0" w:color="auto"/>
              <w:right w:val="nil"/>
            </w:tcBorders>
          </w:tcPr>
          <w:p w:rsidR="00844E35" w:rsidRPr="00AB2FA7" w:rsidRDefault="00844E35" w:rsidP="00844E35">
            <w:pPr>
              <w:spacing w:before="120"/>
              <w:rPr>
                <w:rFonts w:ascii="Comic Sans MS" w:hAnsi="Comic Sans MS"/>
                <w:sz w:val="2"/>
              </w:rPr>
            </w:pPr>
          </w:p>
        </w:tc>
        <w:tc>
          <w:tcPr>
            <w:tcW w:w="4103" w:type="dxa"/>
            <w:tcBorders>
              <w:left w:val="nil"/>
              <w:bottom w:val="single" w:sz="4" w:space="0" w:color="auto"/>
              <w:right w:val="nil"/>
            </w:tcBorders>
          </w:tcPr>
          <w:p w:rsidR="00844E35" w:rsidRPr="00AB2FA7" w:rsidRDefault="00844E35" w:rsidP="00844E35">
            <w:pPr>
              <w:spacing w:before="120"/>
              <w:rPr>
                <w:rFonts w:ascii="Comic Sans MS" w:hAnsi="Comic Sans MS"/>
                <w:sz w:val="2"/>
              </w:rPr>
            </w:pPr>
          </w:p>
        </w:tc>
      </w:tr>
      <w:tr w:rsidR="00190CD2" w:rsidTr="00A26AF7">
        <w:trPr>
          <w:trHeight w:val="442"/>
        </w:trPr>
        <w:tc>
          <w:tcPr>
            <w:tcW w:w="1384" w:type="dxa"/>
          </w:tcPr>
          <w:p w:rsidR="00190CD2" w:rsidRDefault="00190CD2" w:rsidP="00844E35">
            <w:pPr>
              <w:spacing w:before="120"/>
              <w:rPr>
                <w:rFonts w:ascii="Comic Sans MS" w:hAnsi="Comic Sans MS"/>
                <w:b/>
                <w:sz w:val="28"/>
              </w:rPr>
            </w:pPr>
            <w:r w:rsidRPr="00B0069D">
              <w:rPr>
                <w:rFonts w:ascii="Comic Sans MS" w:hAnsi="Comic Sans MS"/>
                <w:b/>
                <w:sz w:val="28"/>
              </w:rPr>
              <w:t>Music</w:t>
            </w:r>
          </w:p>
          <w:p w:rsidR="00190CD2" w:rsidRPr="0040457A" w:rsidRDefault="00190CD2" w:rsidP="00844E35">
            <w:pPr>
              <w:spacing w:before="120"/>
              <w:rPr>
                <w:rFonts w:ascii="Comic Sans MS" w:hAnsi="Comic Sans MS"/>
                <w:b/>
                <w:sz w:val="28"/>
              </w:rPr>
            </w:pPr>
          </w:p>
        </w:tc>
        <w:tc>
          <w:tcPr>
            <w:tcW w:w="1701" w:type="dxa"/>
          </w:tcPr>
          <w:p w:rsidR="00CB68B0" w:rsidRPr="00190CD2" w:rsidRDefault="00AF53F8" w:rsidP="00B338A7">
            <w:pPr>
              <w:spacing w:before="120" w:after="120"/>
              <w:rPr>
                <w:rFonts w:ascii="Comic Sans MS" w:hAnsi="Comic Sans MS"/>
                <w:szCs w:val="20"/>
              </w:rPr>
            </w:pPr>
            <w:r>
              <w:rPr>
                <w:rFonts w:ascii="Comic Sans MS" w:hAnsi="Comic Sans MS"/>
                <w:szCs w:val="20"/>
              </w:rPr>
              <w:t>Pop music</w:t>
            </w:r>
          </w:p>
        </w:tc>
        <w:tc>
          <w:tcPr>
            <w:tcW w:w="4103" w:type="dxa"/>
          </w:tcPr>
          <w:p w:rsidR="00190CD2" w:rsidRPr="00190CD2" w:rsidRDefault="00AF53F8" w:rsidP="007858D9">
            <w:pPr>
              <w:spacing w:before="120" w:after="120"/>
              <w:rPr>
                <w:rFonts w:ascii="Comic Sans MS" w:hAnsi="Comic Sans MS"/>
                <w:szCs w:val="20"/>
              </w:rPr>
            </w:pPr>
            <w:r>
              <w:rPr>
                <w:rFonts w:ascii="Comic Sans MS" w:hAnsi="Comic Sans MS"/>
                <w:szCs w:val="20"/>
              </w:rPr>
              <w:t>The children will be c</w:t>
            </w:r>
            <w:r w:rsidR="007858D9">
              <w:rPr>
                <w:rFonts w:ascii="Comic Sans MS" w:hAnsi="Comic Sans MS"/>
                <w:szCs w:val="20"/>
              </w:rPr>
              <w:t xml:space="preserve">overing a unit of work all about the song ‘Happy’ by </w:t>
            </w:r>
            <w:proofErr w:type="spellStart"/>
            <w:r w:rsidR="007858D9">
              <w:rPr>
                <w:rFonts w:ascii="Comic Sans MS" w:hAnsi="Comic Sans MS"/>
                <w:szCs w:val="20"/>
              </w:rPr>
              <w:t>Pharell</w:t>
            </w:r>
            <w:proofErr w:type="spellEnd"/>
            <w:r w:rsidR="007858D9">
              <w:rPr>
                <w:rFonts w:ascii="Comic Sans MS" w:hAnsi="Comic Sans MS"/>
                <w:szCs w:val="20"/>
              </w:rPr>
              <w:t xml:space="preserve"> Williams.</w:t>
            </w:r>
          </w:p>
        </w:tc>
      </w:tr>
      <w:tr w:rsidR="00A26AF7" w:rsidTr="00190CD2">
        <w:trPr>
          <w:trHeight w:val="442"/>
        </w:trPr>
        <w:tc>
          <w:tcPr>
            <w:tcW w:w="1384" w:type="dxa"/>
            <w:tcBorders>
              <w:bottom w:val="single" w:sz="4" w:space="0" w:color="auto"/>
            </w:tcBorders>
          </w:tcPr>
          <w:p w:rsidR="00A26AF7" w:rsidRPr="00B0069D" w:rsidRDefault="00A26AF7" w:rsidP="00844E35">
            <w:pPr>
              <w:spacing w:before="120"/>
              <w:rPr>
                <w:rFonts w:ascii="Comic Sans MS" w:hAnsi="Comic Sans MS"/>
                <w:b/>
                <w:sz w:val="28"/>
              </w:rPr>
            </w:pPr>
            <w:r>
              <w:rPr>
                <w:rFonts w:ascii="Comic Sans MS" w:hAnsi="Comic Sans MS"/>
                <w:b/>
                <w:sz w:val="28"/>
              </w:rPr>
              <w:t xml:space="preserve">Spanish </w:t>
            </w:r>
          </w:p>
        </w:tc>
        <w:tc>
          <w:tcPr>
            <w:tcW w:w="1701" w:type="dxa"/>
            <w:tcBorders>
              <w:bottom w:val="single" w:sz="4" w:space="0" w:color="auto"/>
            </w:tcBorders>
          </w:tcPr>
          <w:p w:rsidR="00A26AF7" w:rsidRDefault="007858D9" w:rsidP="00B338A7">
            <w:pPr>
              <w:spacing w:before="120" w:after="120"/>
              <w:rPr>
                <w:rFonts w:ascii="Comic Sans MS" w:hAnsi="Comic Sans MS"/>
                <w:szCs w:val="20"/>
              </w:rPr>
            </w:pPr>
            <w:r>
              <w:rPr>
                <w:rFonts w:ascii="Comic Sans MS" w:hAnsi="Comic Sans MS"/>
                <w:szCs w:val="20"/>
              </w:rPr>
              <w:t>Core vocabulary</w:t>
            </w:r>
          </w:p>
        </w:tc>
        <w:tc>
          <w:tcPr>
            <w:tcW w:w="4103" w:type="dxa"/>
            <w:tcBorders>
              <w:bottom w:val="single" w:sz="4" w:space="0" w:color="auto"/>
            </w:tcBorders>
          </w:tcPr>
          <w:p w:rsidR="00A26AF7" w:rsidRDefault="00A26AF7" w:rsidP="007858D9">
            <w:pPr>
              <w:spacing w:before="120" w:after="120"/>
              <w:rPr>
                <w:rFonts w:ascii="Comic Sans MS" w:hAnsi="Comic Sans MS"/>
                <w:szCs w:val="20"/>
              </w:rPr>
            </w:pPr>
            <w:r>
              <w:rPr>
                <w:rFonts w:ascii="Comic Sans MS" w:hAnsi="Comic Sans MS"/>
                <w:szCs w:val="20"/>
              </w:rPr>
              <w:t xml:space="preserve">The children will be </w:t>
            </w:r>
            <w:r w:rsidR="007858D9">
              <w:rPr>
                <w:rFonts w:ascii="Comic Sans MS" w:hAnsi="Comic Sans MS"/>
                <w:szCs w:val="20"/>
              </w:rPr>
              <w:t>revisiting: colours, days of the week, months of the year and numbers to 100.</w:t>
            </w:r>
          </w:p>
        </w:tc>
      </w:tr>
    </w:tbl>
    <w:p w:rsidR="00DB6EF6" w:rsidRPr="00A87C78" w:rsidRDefault="00DB6EF6">
      <w:pPr>
        <w:pStyle w:val="BodyText"/>
        <w:rPr>
          <w:b w:val="0"/>
          <w:bCs w:val="0"/>
          <w:sz w:val="2"/>
          <w:u w:val="none"/>
        </w:rPr>
        <w:sectPr w:rsidR="00DB6EF6" w:rsidRPr="00A87C78" w:rsidSect="00D132DE">
          <w:pgSz w:w="16838" w:h="11906" w:orient="landscape"/>
          <w:pgMar w:top="360" w:right="1134" w:bottom="180" w:left="1134" w:header="709" w:footer="709" w:gutter="0"/>
          <w:cols w:num="2" w:space="708" w:equalWidth="0">
            <w:col w:w="6925" w:space="720"/>
            <w:col w:w="6925"/>
          </w:cols>
          <w:docGrid w:linePitch="360"/>
        </w:sectPr>
      </w:pPr>
    </w:p>
    <w:p w:rsidR="00DB6EF6" w:rsidRPr="002F1434" w:rsidRDefault="00DB6EF6" w:rsidP="002F1434">
      <w:pPr>
        <w:pStyle w:val="BodyText"/>
        <w:rPr>
          <w:sz w:val="22"/>
          <w:u w:val="double"/>
        </w:rPr>
      </w:pPr>
      <w:r w:rsidRPr="002F1434">
        <w:rPr>
          <w:sz w:val="22"/>
          <w:u w:val="double"/>
        </w:rPr>
        <w:lastRenderedPageBreak/>
        <w:t>How you can help your child make progress!</w:t>
      </w:r>
    </w:p>
    <w:p w:rsidR="00DB6EF6" w:rsidRPr="002F1434" w:rsidRDefault="00DB6EF6">
      <w:pPr>
        <w:tabs>
          <w:tab w:val="num" w:pos="720"/>
        </w:tabs>
        <w:ind w:left="-360"/>
        <w:rPr>
          <w:rFonts w:ascii="Comic Sans MS" w:hAnsi="Comic Sans MS"/>
          <w:b/>
          <w:bCs/>
          <w:sz w:val="10"/>
          <w:u w:val="single"/>
        </w:rPr>
      </w:pPr>
    </w:p>
    <w:p w:rsidR="00DB6EF6" w:rsidRPr="002F1434" w:rsidRDefault="007858D9">
      <w:pPr>
        <w:numPr>
          <w:ilvl w:val="0"/>
          <w:numId w:val="3"/>
        </w:numPr>
        <w:rPr>
          <w:rFonts w:ascii="Comic Sans MS" w:hAnsi="Comic Sans MS"/>
          <w:sz w:val="16"/>
        </w:rPr>
      </w:pPr>
      <w:r>
        <w:rPr>
          <w:noProof/>
          <w:sz w:val="16"/>
          <w:lang w:val="en-US"/>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0;text-align:left;margin-left:468pt;margin-top:9.4pt;width:256.5pt;height:159.25pt;z-index:251656704" adj="-10680719,8069" fillcolor="black">
            <v:shadow color="#868686"/>
            <v:textpath style="font-family:&quot;Lucida Calligraphy&quot;;font-weight:bold" fitshape="t" trim="t" string="Saints Peter and Paul&#10;Catholic Primary School"/>
          </v:shape>
        </w:pict>
      </w:r>
      <w:r w:rsidR="00DB6EF6" w:rsidRPr="002F1434">
        <w:rPr>
          <w:rFonts w:ascii="Comic Sans MS" w:hAnsi="Comic Sans MS"/>
          <w:b/>
          <w:bCs/>
          <w:sz w:val="16"/>
        </w:rPr>
        <w:t>Read with them</w:t>
      </w:r>
      <w:r w:rsidR="00DB6EF6" w:rsidRPr="002F1434">
        <w:rPr>
          <w:rFonts w:ascii="Comic Sans MS" w:hAnsi="Comic Sans MS"/>
          <w:sz w:val="16"/>
        </w:rPr>
        <w:t xml:space="preserve"> several times a week and encourage them to read independently.</w:t>
      </w:r>
    </w:p>
    <w:p w:rsidR="00DB6EF6" w:rsidRPr="002F1434" w:rsidRDefault="00DB6EF6">
      <w:pPr>
        <w:tabs>
          <w:tab w:val="num" w:pos="480"/>
        </w:tabs>
        <w:ind w:hanging="600"/>
        <w:rPr>
          <w:rFonts w:ascii="Comic Sans MS" w:hAnsi="Comic Sans MS"/>
          <w:sz w:val="10"/>
        </w:rPr>
      </w:pPr>
    </w:p>
    <w:p w:rsidR="00DB6EF6" w:rsidRPr="002F1434" w:rsidRDefault="00DB6EF6">
      <w:pPr>
        <w:numPr>
          <w:ilvl w:val="0"/>
          <w:numId w:val="3"/>
        </w:numPr>
        <w:rPr>
          <w:rFonts w:ascii="Comic Sans MS" w:hAnsi="Comic Sans MS"/>
          <w:sz w:val="16"/>
        </w:rPr>
      </w:pPr>
      <w:r w:rsidRPr="002F1434">
        <w:rPr>
          <w:rFonts w:ascii="Comic Sans MS" w:hAnsi="Comic Sans MS"/>
          <w:sz w:val="16"/>
        </w:rPr>
        <w:t xml:space="preserve">Practice number facts regularly </w:t>
      </w:r>
      <w:r w:rsidR="00C15AF0" w:rsidRPr="002F1434">
        <w:rPr>
          <w:rFonts w:ascii="Comic Sans MS" w:hAnsi="Comic Sans MS"/>
          <w:sz w:val="16"/>
        </w:rPr>
        <w:t>e.g.</w:t>
      </w:r>
      <w:r w:rsidRPr="002F1434">
        <w:rPr>
          <w:rFonts w:ascii="Comic Sans MS" w:hAnsi="Comic Sans MS"/>
          <w:sz w:val="16"/>
        </w:rPr>
        <w:t xml:space="preserve"> </w:t>
      </w:r>
      <w:r w:rsidRPr="002F1434">
        <w:rPr>
          <w:rFonts w:ascii="Comic Sans MS" w:hAnsi="Comic Sans MS"/>
          <w:b/>
          <w:bCs/>
          <w:sz w:val="16"/>
        </w:rPr>
        <w:t>Times tables</w:t>
      </w:r>
      <w:r w:rsidR="00165AA8">
        <w:rPr>
          <w:rFonts w:ascii="Comic Sans MS" w:hAnsi="Comic Sans MS"/>
          <w:b/>
          <w:bCs/>
          <w:sz w:val="16"/>
        </w:rPr>
        <w:t>.</w:t>
      </w:r>
    </w:p>
    <w:p w:rsidR="00DB6EF6" w:rsidRPr="002F1434" w:rsidRDefault="00DB6EF6">
      <w:pPr>
        <w:tabs>
          <w:tab w:val="num" w:pos="480"/>
        </w:tabs>
        <w:ind w:hanging="600"/>
        <w:rPr>
          <w:rFonts w:ascii="Comic Sans MS" w:hAnsi="Comic Sans MS"/>
          <w:sz w:val="10"/>
        </w:rPr>
      </w:pPr>
    </w:p>
    <w:p w:rsidR="00DB6EF6" w:rsidRPr="002F1434" w:rsidRDefault="00AF53F8">
      <w:pPr>
        <w:numPr>
          <w:ilvl w:val="0"/>
          <w:numId w:val="3"/>
        </w:numPr>
        <w:rPr>
          <w:rFonts w:ascii="Comic Sans MS" w:hAnsi="Comic Sans MS"/>
          <w:sz w:val="16"/>
        </w:rPr>
      </w:pPr>
      <w:r>
        <w:rPr>
          <w:b/>
          <w:bCs/>
          <w:noProof/>
          <w:sz w:val="14"/>
          <w:lang w:eastAsia="en-GB"/>
        </w:rPr>
        <w:drawing>
          <wp:anchor distT="0" distB="0" distL="114300" distR="114300" simplePos="0" relativeHeight="251655680" behindDoc="0" locked="0" layoutInCell="1" allowOverlap="1">
            <wp:simplePos x="0" y="0"/>
            <wp:positionH relativeFrom="column">
              <wp:posOffset>6324600</wp:posOffset>
            </wp:positionH>
            <wp:positionV relativeFrom="paragraph">
              <wp:posOffset>29845</wp:posOffset>
            </wp:positionV>
            <wp:extent cx="2578100" cy="2857500"/>
            <wp:effectExtent l="0" t="0" r="0" b="0"/>
            <wp:wrapSquare wrapText="bothSides"/>
            <wp:docPr id="14" name="Picture 13"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dge"/>
                    <pic:cNvPicPr>
                      <a:picLocks noChangeAspect="1" noChangeArrowheads="1"/>
                    </pic:cNvPicPr>
                  </pic:nvPicPr>
                  <pic:blipFill>
                    <a:blip r:embed="rId5" cstate="print"/>
                    <a:srcRect/>
                    <a:stretch>
                      <a:fillRect/>
                    </a:stretch>
                  </pic:blipFill>
                  <pic:spPr bwMode="auto">
                    <a:xfrm>
                      <a:off x="0" y="0"/>
                      <a:ext cx="2578100" cy="2857500"/>
                    </a:xfrm>
                    <a:prstGeom prst="rect">
                      <a:avLst/>
                    </a:prstGeom>
                    <a:noFill/>
                    <a:ln w="9525">
                      <a:noFill/>
                      <a:miter lim="800000"/>
                      <a:headEnd/>
                      <a:tailEnd/>
                    </a:ln>
                  </pic:spPr>
                </pic:pic>
              </a:graphicData>
            </a:graphic>
          </wp:anchor>
        </w:drawing>
      </w:r>
      <w:r w:rsidR="00DB6EF6" w:rsidRPr="002F1434">
        <w:rPr>
          <w:rFonts w:ascii="Comic Sans MS" w:hAnsi="Comic Sans MS"/>
          <w:sz w:val="16"/>
        </w:rPr>
        <w:t xml:space="preserve">Encourage them to </w:t>
      </w:r>
      <w:r w:rsidR="00DB6EF6" w:rsidRPr="002F1434">
        <w:rPr>
          <w:rFonts w:ascii="Comic Sans MS" w:hAnsi="Comic Sans MS"/>
          <w:b/>
          <w:bCs/>
          <w:sz w:val="16"/>
        </w:rPr>
        <w:t>learn spellings</w:t>
      </w:r>
      <w:r w:rsidR="00DB6EF6" w:rsidRPr="002F1434">
        <w:rPr>
          <w:rFonts w:ascii="Comic Sans MS" w:hAnsi="Comic Sans MS"/>
          <w:sz w:val="16"/>
        </w:rPr>
        <w:t xml:space="preserve"> and </w:t>
      </w:r>
      <w:r w:rsidR="00DB6EF6" w:rsidRPr="002F1434">
        <w:rPr>
          <w:rFonts w:ascii="Comic Sans MS" w:hAnsi="Comic Sans MS"/>
          <w:b/>
          <w:bCs/>
          <w:sz w:val="16"/>
        </w:rPr>
        <w:t>complete all homework</w:t>
      </w:r>
      <w:r w:rsidR="00DB6EF6" w:rsidRPr="002F1434">
        <w:rPr>
          <w:rFonts w:ascii="Comic Sans MS" w:hAnsi="Comic Sans MS"/>
          <w:sz w:val="16"/>
        </w:rPr>
        <w:t xml:space="preserve"> tasks on time.</w:t>
      </w:r>
    </w:p>
    <w:p w:rsidR="00DB6EF6" w:rsidRPr="002F1434" w:rsidRDefault="00DB6EF6">
      <w:pPr>
        <w:tabs>
          <w:tab w:val="num" w:pos="480"/>
        </w:tabs>
        <w:ind w:hanging="600"/>
        <w:rPr>
          <w:rFonts w:ascii="Comic Sans MS" w:hAnsi="Comic Sans MS"/>
          <w:sz w:val="10"/>
        </w:rPr>
      </w:pPr>
    </w:p>
    <w:p w:rsidR="00DB6EF6" w:rsidRPr="002F1434" w:rsidRDefault="00DB6EF6">
      <w:pPr>
        <w:numPr>
          <w:ilvl w:val="0"/>
          <w:numId w:val="3"/>
        </w:numPr>
        <w:rPr>
          <w:rFonts w:ascii="Comic Sans MS" w:hAnsi="Comic Sans MS"/>
          <w:sz w:val="16"/>
        </w:rPr>
      </w:pPr>
      <w:r w:rsidRPr="002F1434">
        <w:rPr>
          <w:rFonts w:ascii="Comic Sans MS" w:hAnsi="Comic Sans MS"/>
          <w:sz w:val="16"/>
        </w:rPr>
        <w:t xml:space="preserve">Keep an eye out for </w:t>
      </w:r>
      <w:r w:rsidRPr="002F1434">
        <w:rPr>
          <w:rFonts w:ascii="Comic Sans MS" w:hAnsi="Comic Sans MS"/>
          <w:b/>
          <w:bCs/>
          <w:sz w:val="16"/>
        </w:rPr>
        <w:t>suitable programmes on T.V.</w:t>
      </w:r>
      <w:r w:rsidRPr="002F1434">
        <w:rPr>
          <w:rFonts w:ascii="Comic Sans MS" w:hAnsi="Comic Sans MS"/>
          <w:sz w:val="16"/>
        </w:rPr>
        <w:t xml:space="preserve"> that are related to what we are studying. </w:t>
      </w:r>
      <w:r w:rsidRPr="002F1434">
        <w:rPr>
          <w:rFonts w:ascii="Comic Sans MS" w:hAnsi="Comic Sans MS"/>
          <w:i/>
          <w:iCs/>
          <w:sz w:val="16"/>
        </w:rPr>
        <w:t>The discovery channel often shows some good programmes.</w:t>
      </w:r>
    </w:p>
    <w:p w:rsidR="00DB6EF6" w:rsidRPr="002F1434" w:rsidRDefault="00DB6EF6">
      <w:pPr>
        <w:numPr>
          <w:ilvl w:val="0"/>
          <w:numId w:val="3"/>
        </w:numPr>
        <w:rPr>
          <w:rFonts w:ascii="Comic Sans MS" w:hAnsi="Comic Sans MS"/>
          <w:sz w:val="16"/>
        </w:rPr>
      </w:pPr>
      <w:r w:rsidRPr="002F1434">
        <w:rPr>
          <w:rFonts w:ascii="Comic Sans MS" w:hAnsi="Comic Sans MS"/>
          <w:b/>
          <w:bCs/>
          <w:sz w:val="16"/>
        </w:rPr>
        <w:t>Discuss</w:t>
      </w:r>
      <w:r w:rsidRPr="002F1434">
        <w:rPr>
          <w:rFonts w:ascii="Comic Sans MS" w:hAnsi="Comic Sans MS"/>
          <w:sz w:val="16"/>
        </w:rPr>
        <w:t xml:space="preserve"> the plot, characters and conclusions of films, plays and soaps that you watch </w:t>
      </w:r>
      <w:r w:rsidRPr="002F1434">
        <w:rPr>
          <w:rFonts w:ascii="Comic Sans MS" w:hAnsi="Comic Sans MS"/>
          <w:b/>
          <w:bCs/>
          <w:sz w:val="16"/>
        </w:rPr>
        <w:t>together</w:t>
      </w:r>
    </w:p>
    <w:p w:rsidR="00DB6EF6" w:rsidRPr="002F1434" w:rsidRDefault="00DB6EF6">
      <w:pPr>
        <w:numPr>
          <w:ilvl w:val="0"/>
          <w:numId w:val="3"/>
        </w:numPr>
        <w:rPr>
          <w:rFonts w:ascii="Comic Sans MS" w:hAnsi="Comic Sans MS"/>
          <w:sz w:val="16"/>
        </w:rPr>
      </w:pPr>
      <w:r w:rsidRPr="002F1434">
        <w:rPr>
          <w:rFonts w:ascii="Comic Sans MS" w:hAnsi="Comic Sans MS"/>
          <w:b/>
          <w:bCs/>
          <w:sz w:val="16"/>
        </w:rPr>
        <w:t>Try</w:t>
      </w:r>
      <w:r w:rsidRPr="002F1434">
        <w:rPr>
          <w:rFonts w:ascii="Comic Sans MS" w:hAnsi="Comic Sans MS"/>
          <w:sz w:val="16"/>
        </w:rPr>
        <w:t xml:space="preserve"> to take them to the </w:t>
      </w:r>
      <w:r w:rsidRPr="002F1434">
        <w:rPr>
          <w:rFonts w:ascii="Comic Sans MS" w:hAnsi="Comic Sans MS"/>
          <w:b/>
          <w:bCs/>
          <w:sz w:val="16"/>
        </w:rPr>
        <w:t>library</w:t>
      </w:r>
      <w:r w:rsidRPr="002F1434">
        <w:rPr>
          <w:rFonts w:ascii="Comic Sans MS" w:hAnsi="Comic Sans MS"/>
          <w:sz w:val="16"/>
        </w:rPr>
        <w:t xml:space="preserve"> or local museums so that they can find out further information about topics studied in class.</w:t>
      </w:r>
    </w:p>
    <w:p w:rsidR="00DB6EF6" w:rsidRPr="0073020F" w:rsidRDefault="00DB6EF6">
      <w:pPr>
        <w:tabs>
          <w:tab w:val="num" w:pos="480"/>
        </w:tabs>
        <w:ind w:hanging="600"/>
        <w:rPr>
          <w:rFonts w:ascii="Comic Sans MS" w:hAnsi="Comic Sans MS"/>
          <w:sz w:val="10"/>
        </w:rPr>
      </w:pPr>
    </w:p>
    <w:p w:rsidR="00DB6EF6" w:rsidRPr="002F1434" w:rsidRDefault="00DB6EF6">
      <w:pPr>
        <w:numPr>
          <w:ilvl w:val="0"/>
          <w:numId w:val="3"/>
        </w:numPr>
        <w:rPr>
          <w:rFonts w:ascii="Comic Sans MS" w:hAnsi="Comic Sans MS"/>
          <w:sz w:val="14"/>
        </w:rPr>
      </w:pPr>
      <w:r w:rsidRPr="002F1434">
        <w:rPr>
          <w:rFonts w:ascii="Comic Sans MS" w:hAnsi="Comic Sans MS"/>
          <w:sz w:val="16"/>
        </w:rPr>
        <w:t xml:space="preserve">Give them suitable responsibilities, to </w:t>
      </w:r>
      <w:r w:rsidRPr="002F1434">
        <w:rPr>
          <w:rFonts w:ascii="Comic Sans MS" w:hAnsi="Comic Sans MS"/>
          <w:b/>
          <w:bCs/>
          <w:sz w:val="16"/>
        </w:rPr>
        <w:t>encourage independence</w:t>
      </w:r>
      <w:r w:rsidRPr="002F1434">
        <w:rPr>
          <w:rFonts w:ascii="Comic Sans MS" w:hAnsi="Comic Sans MS"/>
          <w:sz w:val="16"/>
        </w:rPr>
        <w:t>.</w:t>
      </w:r>
    </w:p>
    <w:p w:rsidR="00DB6EF6" w:rsidRPr="002F1434" w:rsidRDefault="00DB6EF6">
      <w:pPr>
        <w:ind w:left="360"/>
        <w:rPr>
          <w:rFonts w:ascii="Comic Sans MS" w:hAnsi="Comic Sans MS"/>
          <w:sz w:val="10"/>
        </w:rPr>
      </w:pPr>
    </w:p>
    <w:p w:rsidR="00DB6EF6" w:rsidRPr="002F1434" w:rsidRDefault="00DB6EF6">
      <w:pPr>
        <w:pStyle w:val="Heading6"/>
        <w:rPr>
          <w:sz w:val="20"/>
        </w:rPr>
      </w:pPr>
      <w:r w:rsidRPr="002F1434">
        <w:rPr>
          <w:sz w:val="20"/>
        </w:rPr>
        <w:t>Most importantly!</w:t>
      </w:r>
    </w:p>
    <w:p w:rsidR="00DB6EF6" w:rsidRPr="002F1434" w:rsidRDefault="00DB6EF6">
      <w:pPr>
        <w:rPr>
          <w:rFonts w:ascii="Comic Sans MS" w:hAnsi="Comic Sans MS"/>
          <w:sz w:val="10"/>
        </w:rPr>
      </w:pPr>
    </w:p>
    <w:p w:rsidR="00DB6EF6" w:rsidRPr="00C2372F" w:rsidRDefault="00DB6EF6">
      <w:pPr>
        <w:numPr>
          <w:ilvl w:val="0"/>
          <w:numId w:val="4"/>
        </w:numPr>
        <w:rPr>
          <w:b/>
          <w:bCs/>
          <w:sz w:val="14"/>
        </w:rPr>
      </w:pPr>
      <w:r w:rsidRPr="002F1434">
        <w:rPr>
          <w:rFonts w:ascii="Comic Sans MS" w:hAnsi="Comic Sans MS"/>
          <w:b/>
          <w:bCs/>
          <w:sz w:val="16"/>
        </w:rPr>
        <w:t>Talk to them about their school day and ask them what they have learned. They will amaze you with what they get through in a day!</w:t>
      </w:r>
    </w:p>
    <w:p w:rsidR="005E2DCF" w:rsidRPr="0073020F" w:rsidRDefault="005E2DCF" w:rsidP="00C2372F">
      <w:pPr>
        <w:rPr>
          <w:rFonts w:ascii="Comic Sans MS" w:hAnsi="Comic Sans MS"/>
          <w:b/>
          <w:bCs/>
          <w:sz w:val="2"/>
        </w:rPr>
      </w:pPr>
    </w:p>
    <w:p w:rsidR="00C2372F" w:rsidRPr="00B266A5" w:rsidRDefault="007858D9" w:rsidP="00C2372F">
      <w:pPr>
        <w:rPr>
          <w:rFonts w:ascii="XCCW Joined PC1c" w:hAnsi="XCCW Joined PC1c"/>
          <w:b/>
          <w:bCs/>
          <w:sz w:val="16"/>
        </w:rPr>
      </w:pPr>
      <w:r>
        <w:rPr>
          <w:rFonts w:ascii="XCCW Joined PC1c" w:hAnsi="XCCW Joined PC1c"/>
          <w:b/>
          <w:bCs/>
          <w:noProof/>
          <w:sz w:val="16"/>
          <w:lang w:eastAsia="en-GB"/>
        </w:rPr>
        <w:pict>
          <v:rect id="_x0000_s1036" style="position:absolute;margin-left:6pt;margin-top:5.7pt;width:336pt;height:279.35pt;z-index:251659776" filled="f" strokeweight="6pt">
            <v:stroke linestyle="thickBetweenThin"/>
          </v:rect>
        </w:pict>
      </w:r>
    </w:p>
    <w:p w:rsidR="00C2372F" w:rsidRDefault="00C2372F" w:rsidP="00A42236">
      <w:pPr>
        <w:pStyle w:val="Heading4"/>
        <w:ind w:left="480" w:right="619" w:hanging="120"/>
        <w:rPr>
          <w:sz w:val="24"/>
          <w:u w:val="double"/>
        </w:rPr>
      </w:pPr>
      <w:r w:rsidRPr="00165AA8">
        <w:rPr>
          <w:sz w:val="24"/>
          <w:u w:val="double"/>
        </w:rPr>
        <w:t>Homework</w:t>
      </w:r>
    </w:p>
    <w:p w:rsidR="00AF53F8" w:rsidRDefault="007858D9" w:rsidP="00036894">
      <w:pPr>
        <w:pStyle w:val="Heading4"/>
        <w:spacing w:before="120"/>
        <w:ind w:left="480" w:right="619" w:hanging="120"/>
        <w:rPr>
          <w:b w:val="0"/>
          <w:sz w:val="18"/>
          <w:szCs w:val="18"/>
          <w:u w:val="single"/>
        </w:rPr>
      </w:pPr>
      <w:r>
        <w:rPr>
          <w:b w:val="0"/>
          <w:bCs w:val="0"/>
          <w:noProof/>
          <w:sz w:val="16"/>
          <w:lang w:val="en-US"/>
        </w:rPr>
        <w:pict>
          <v:shapetype id="_x0000_t202" coordsize="21600,21600" o:spt="202" path="m,l,21600r21600,l21600,xe">
            <v:stroke joinstyle="miter"/>
            <v:path gradientshapeok="t" o:connecttype="rect"/>
          </v:shapetype>
          <v:shape id="_x0000_s1031" type="#_x0000_t202" style="position:absolute;left:0;text-align:left;margin-left:498pt;margin-top:9.7pt;width:198pt;height:48.85pt;z-index:251657728" strokeweight="4.5pt">
            <v:stroke linestyle="thickThin"/>
            <v:textbox style="mso-next-textbox:#_x0000_s1031">
              <w:txbxContent>
                <w:p w:rsidR="00DB6EF6" w:rsidRDefault="00D132DE">
                  <w:pPr>
                    <w:pStyle w:val="Heading7"/>
                    <w:rPr>
                      <w:rFonts w:ascii="Lucida Calligraphy" w:hAnsi="Lucida Calligraphy"/>
                      <w:b/>
                      <w:bCs/>
                      <w:sz w:val="28"/>
                      <w:szCs w:val="28"/>
                    </w:rPr>
                  </w:pPr>
                  <w:r w:rsidRPr="0078743A">
                    <w:rPr>
                      <w:rFonts w:ascii="Lucida Calligraphy" w:hAnsi="Lucida Calligraphy"/>
                      <w:b/>
                      <w:bCs/>
                      <w:sz w:val="28"/>
                      <w:szCs w:val="28"/>
                    </w:rPr>
                    <w:t>Class</w:t>
                  </w:r>
                  <w:r w:rsidR="00965832" w:rsidRPr="0078743A">
                    <w:rPr>
                      <w:rFonts w:ascii="Lucida Calligraphy" w:hAnsi="Lucida Calligraphy"/>
                      <w:b/>
                      <w:bCs/>
                      <w:sz w:val="28"/>
                      <w:szCs w:val="28"/>
                    </w:rPr>
                    <w:t xml:space="preserve"> </w:t>
                  </w:r>
                  <w:proofErr w:type="spellStart"/>
                  <w:r w:rsidR="00165AA8" w:rsidRPr="0078743A">
                    <w:rPr>
                      <w:rFonts w:ascii="Lucida Calligraphy" w:hAnsi="Lucida Calligraphy"/>
                      <w:b/>
                      <w:bCs/>
                      <w:sz w:val="28"/>
                      <w:szCs w:val="28"/>
                    </w:rPr>
                    <w:t>Clitherow</w:t>
                  </w:r>
                  <w:proofErr w:type="spellEnd"/>
                  <w:r w:rsidR="0078743A" w:rsidRPr="0078743A">
                    <w:rPr>
                      <w:rFonts w:ascii="Lucida Calligraphy" w:hAnsi="Lucida Calligraphy"/>
                      <w:b/>
                      <w:bCs/>
                      <w:sz w:val="28"/>
                      <w:szCs w:val="28"/>
                    </w:rPr>
                    <w:t xml:space="preserve"> </w:t>
                  </w:r>
                </w:p>
                <w:p w:rsidR="00036894" w:rsidRPr="00036894" w:rsidRDefault="00036894" w:rsidP="00036894"/>
              </w:txbxContent>
            </v:textbox>
          </v:shape>
        </w:pict>
      </w:r>
      <w:r w:rsidR="00C2372F" w:rsidRPr="00165AA8">
        <w:rPr>
          <w:sz w:val="18"/>
          <w:szCs w:val="18"/>
          <w:u w:val="single"/>
        </w:rPr>
        <w:t>Maths</w:t>
      </w:r>
      <w:r w:rsidR="0078743A" w:rsidRPr="00036894">
        <w:rPr>
          <w:b w:val="0"/>
          <w:sz w:val="18"/>
          <w:szCs w:val="18"/>
          <w:u w:val="single"/>
        </w:rPr>
        <w:t>:</w:t>
      </w:r>
      <w:r w:rsidR="00036894" w:rsidRPr="00036894">
        <w:rPr>
          <w:b w:val="0"/>
          <w:sz w:val="18"/>
          <w:szCs w:val="18"/>
          <w:u w:val="single"/>
        </w:rPr>
        <w:t xml:space="preserve"> </w:t>
      </w:r>
    </w:p>
    <w:p w:rsidR="00C2372F" w:rsidRDefault="00C2372F" w:rsidP="00036894">
      <w:pPr>
        <w:pStyle w:val="Heading4"/>
        <w:spacing w:before="120"/>
        <w:ind w:left="480" w:right="619" w:hanging="120"/>
        <w:rPr>
          <w:sz w:val="16"/>
          <w:szCs w:val="16"/>
          <w:u w:val="single"/>
        </w:rPr>
      </w:pPr>
      <w:r w:rsidRPr="00036894">
        <w:rPr>
          <w:b w:val="0"/>
          <w:sz w:val="16"/>
          <w:szCs w:val="16"/>
        </w:rPr>
        <w:t xml:space="preserve">Homework will be given out </w:t>
      </w:r>
      <w:r w:rsidR="003E6ED0">
        <w:rPr>
          <w:b w:val="0"/>
          <w:sz w:val="16"/>
          <w:szCs w:val="16"/>
        </w:rPr>
        <w:t xml:space="preserve">on a </w:t>
      </w:r>
      <w:r w:rsidR="007858D9">
        <w:rPr>
          <w:sz w:val="16"/>
          <w:szCs w:val="16"/>
          <w:u w:val="single"/>
        </w:rPr>
        <w:t>Monday</w:t>
      </w:r>
      <w:r w:rsidR="003E6ED0">
        <w:rPr>
          <w:b w:val="0"/>
          <w:sz w:val="16"/>
          <w:szCs w:val="16"/>
        </w:rPr>
        <w:t xml:space="preserve"> and is due in the following </w:t>
      </w:r>
      <w:r w:rsidR="007858D9">
        <w:rPr>
          <w:sz w:val="16"/>
          <w:szCs w:val="16"/>
          <w:u w:val="single"/>
        </w:rPr>
        <w:t>Friday</w:t>
      </w:r>
    </w:p>
    <w:p w:rsidR="00AF53F8" w:rsidRPr="00AF53F8" w:rsidRDefault="00AF53F8" w:rsidP="00AF53F8"/>
    <w:p w:rsidR="00AF53F8" w:rsidRDefault="00C2372F" w:rsidP="00036894">
      <w:pPr>
        <w:pStyle w:val="Heading4"/>
        <w:spacing w:before="120"/>
        <w:ind w:left="476" w:right="618" w:hanging="119"/>
        <w:rPr>
          <w:sz w:val="18"/>
          <w:szCs w:val="18"/>
        </w:rPr>
      </w:pPr>
      <w:r w:rsidRPr="00165AA8">
        <w:rPr>
          <w:sz w:val="18"/>
          <w:szCs w:val="18"/>
          <w:u w:val="single"/>
        </w:rPr>
        <w:t>Reading</w:t>
      </w:r>
      <w:r w:rsidR="00036894">
        <w:rPr>
          <w:sz w:val="18"/>
          <w:szCs w:val="18"/>
          <w:u w:val="single"/>
        </w:rPr>
        <w:t>:</w:t>
      </w:r>
      <w:r w:rsidR="00036894" w:rsidRPr="00036894">
        <w:rPr>
          <w:sz w:val="18"/>
          <w:szCs w:val="18"/>
        </w:rPr>
        <w:t xml:space="preserve"> </w:t>
      </w:r>
    </w:p>
    <w:p w:rsidR="005E2DCF" w:rsidRPr="00036894" w:rsidRDefault="00C2372F" w:rsidP="00036894">
      <w:pPr>
        <w:pStyle w:val="Heading4"/>
        <w:spacing w:before="120"/>
        <w:ind w:left="476" w:right="618" w:hanging="119"/>
        <w:rPr>
          <w:b w:val="0"/>
          <w:sz w:val="18"/>
          <w:szCs w:val="18"/>
          <w:u w:val="single"/>
        </w:rPr>
      </w:pPr>
      <w:r w:rsidRPr="00036894">
        <w:rPr>
          <w:b w:val="0"/>
          <w:sz w:val="16"/>
          <w:szCs w:val="16"/>
        </w:rPr>
        <w:t xml:space="preserve">Children will need to </w:t>
      </w:r>
      <w:r w:rsidR="003E6ED0">
        <w:rPr>
          <w:b w:val="0"/>
          <w:sz w:val="16"/>
          <w:szCs w:val="16"/>
        </w:rPr>
        <w:t xml:space="preserve">bring in their book daily and take it home every night. With the books being more developed in Year Six, it is still important that you listen to and actively discuss the book that your child is reading. </w:t>
      </w:r>
    </w:p>
    <w:p w:rsidR="00C2372F" w:rsidRPr="00165AA8" w:rsidRDefault="007858D9" w:rsidP="00A42236">
      <w:pPr>
        <w:ind w:left="480" w:right="618" w:hanging="119"/>
        <w:rPr>
          <w:rFonts w:ascii="Comic Sans MS" w:hAnsi="Comic Sans MS"/>
          <w:sz w:val="16"/>
          <w:szCs w:val="16"/>
        </w:rPr>
      </w:pPr>
      <w:r>
        <w:rPr>
          <w:rFonts w:ascii="Comic Sans MS" w:hAnsi="Comic Sans MS"/>
          <w:b/>
          <w:bCs/>
          <w:noProof/>
          <w:sz w:val="18"/>
          <w:szCs w:val="18"/>
          <w:u w:val="single"/>
          <w:lang w:val="en-US"/>
        </w:rPr>
        <w:pict>
          <v:shape id="_x0000_s1033" type="#_x0000_t202" style="position:absolute;left:0;text-align:left;margin-left:456pt;margin-top:6.85pt;width:294pt;height:117pt;z-index:251658752" strokeweight="6pt">
            <v:stroke linestyle="thickBetweenThin"/>
            <v:textbox style="mso-next-textbox:#_x0000_s1033">
              <w:txbxContent>
                <w:p w:rsidR="00C2372F" w:rsidRPr="005E2DCF" w:rsidRDefault="00C2372F" w:rsidP="00C2372F">
                  <w:pPr>
                    <w:pStyle w:val="Heading3"/>
                    <w:rPr>
                      <w:rFonts w:ascii="Lucida Calligraphy" w:hAnsi="Lucida Calligraphy"/>
                      <w:sz w:val="36"/>
                      <w:szCs w:val="36"/>
                    </w:rPr>
                  </w:pPr>
                  <w:r w:rsidRPr="005E2DCF">
                    <w:rPr>
                      <w:rFonts w:ascii="Lucida Calligraphy" w:hAnsi="Lucida Calligraphy"/>
                      <w:sz w:val="36"/>
                      <w:szCs w:val="36"/>
                    </w:rPr>
                    <w:t>Junior Department</w:t>
                  </w:r>
                </w:p>
                <w:p w:rsidR="00C2372F" w:rsidRPr="005E2DCF" w:rsidRDefault="00C2372F" w:rsidP="00C2372F">
                  <w:pPr>
                    <w:pStyle w:val="Heading3"/>
                    <w:rPr>
                      <w:rFonts w:ascii="Lucida Calligraphy" w:hAnsi="Lucida Calligraphy"/>
                      <w:sz w:val="36"/>
                      <w:szCs w:val="36"/>
                    </w:rPr>
                  </w:pPr>
                  <w:r w:rsidRPr="005E2DCF">
                    <w:rPr>
                      <w:rFonts w:ascii="Lucida Calligraphy" w:hAnsi="Lucida Calligraphy"/>
                      <w:sz w:val="36"/>
                      <w:szCs w:val="36"/>
                    </w:rPr>
                    <w:t>Curriculum Outline</w:t>
                  </w:r>
                </w:p>
                <w:p w:rsidR="00C2372F" w:rsidRDefault="00190CD2" w:rsidP="00C2372F">
                  <w:pPr>
                    <w:jc w:val="center"/>
                    <w:rPr>
                      <w:rFonts w:ascii="Comic Sans MS" w:hAnsi="Comic Sans MS"/>
                      <w:b/>
                      <w:bCs/>
                      <w:sz w:val="44"/>
                      <w:szCs w:val="44"/>
                    </w:rPr>
                  </w:pPr>
                  <w:r>
                    <w:rPr>
                      <w:rFonts w:ascii="Comic Sans MS" w:hAnsi="Comic Sans MS"/>
                      <w:b/>
                      <w:bCs/>
                      <w:sz w:val="40"/>
                      <w:szCs w:val="44"/>
                    </w:rPr>
                    <w:t>Autumn</w:t>
                  </w:r>
                  <w:r w:rsidR="00C2372F">
                    <w:rPr>
                      <w:rFonts w:ascii="Comic Sans MS" w:hAnsi="Comic Sans MS"/>
                      <w:b/>
                      <w:bCs/>
                      <w:sz w:val="40"/>
                      <w:szCs w:val="44"/>
                    </w:rPr>
                    <w:t xml:space="preserve"> Term </w:t>
                  </w:r>
                </w:p>
                <w:p w:rsidR="00C2372F" w:rsidRDefault="007858D9" w:rsidP="00C2372F">
                  <w:pPr>
                    <w:jc w:val="center"/>
                    <w:rPr>
                      <w:rFonts w:ascii="Comic Sans MS" w:hAnsi="Comic Sans MS"/>
                      <w:sz w:val="44"/>
                      <w:szCs w:val="44"/>
                    </w:rPr>
                  </w:pPr>
                  <w:r>
                    <w:rPr>
                      <w:rFonts w:ascii="Comic Sans MS" w:hAnsi="Comic Sans MS"/>
                      <w:b/>
                      <w:bCs/>
                      <w:sz w:val="40"/>
                      <w:szCs w:val="44"/>
                    </w:rPr>
                    <w:t>2020</w:t>
                  </w:r>
                  <w:r w:rsidR="00C74795">
                    <w:rPr>
                      <w:rFonts w:ascii="Comic Sans MS" w:hAnsi="Comic Sans MS"/>
                      <w:b/>
                      <w:bCs/>
                      <w:sz w:val="40"/>
                      <w:szCs w:val="44"/>
                    </w:rPr>
                    <w:t xml:space="preserve"> (1</w:t>
                  </w:r>
                  <w:r w:rsidR="00C74795" w:rsidRPr="00C74795">
                    <w:rPr>
                      <w:rFonts w:ascii="Comic Sans MS" w:hAnsi="Comic Sans MS"/>
                      <w:b/>
                      <w:bCs/>
                      <w:sz w:val="40"/>
                      <w:szCs w:val="44"/>
                      <w:vertAlign w:val="superscript"/>
                    </w:rPr>
                    <w:t>st</w:t>
                  </w:r>
                  <w:r w:rsidR="00C74795">
                    <w:rPr>
                      <w:rFonts w:ascii="Comic Sans MS" w:hAnsi="Comic Sans MS"/>
                      <w:b/>
                      <w:bCs/>
                      <w:sz w:val="40"/>
                      <w:szCs w:val="44"/>
                    </w:rPr>
                    <w:t xml:space="preserve"> </w:t>
                  </w:r>
                  <w:r w:rsidR="00C2372F">
                    <w:rPr>
                      <w:rFonts w:ascii="Comic Sans MS" w:hAnsi="Comic Sans MS"/>
                      <w:b/>
                      <w:bCs/>
                      <w:sz w:val="40"/>
                      <w:szCs w:val="44"/>
                    </w:rPr>
                    <w:t>half)</w:t>
                  </w:r>
                </w:p>
                <w:p w:rsidR="00C2372F" w:rsidRDefault="00C2372F" w:rsidP="00C2372F">
                  <w:pPr>
                    <w:pStyle w:val="Heading7"/>
                    <w:jc w:val="left"/>
                  </w:pPr>
                </w:p>
              </w:txbxContent>
            </v:textbox>
          </v:shape>
        </w:pict>
      </w:r>
      <w:r w:rsidR="00C97B56">
        <w:rPr>
          <w:rFonts w:ascii="Comic Sans MS" w:hAnsi="Comic Sans MS"/>
          <w:sz w:val="16"/>
          <w:szCs w:val="16"/>
        </w:rPr>
        <w:t xml:space="preserve">  </w:t>
      </w:r>
    </w:p>
    <w:p w:rsidR="00C2372F" w:rsidRPr="0078743A" w:rsidRDefault="003E6ED0" w:rsidP="003E6ED0">
      <w:pPr>
        <w:ind w:right="619"/>
        <w:rPr>
          <w:rFonts w:ascii="Comic Sans MS" w:hAnsi="Comic Sans MS"/>
          <w:b/>
          <w:sz w:val="18"/>
          <w:szCs w:val="18"/>
          <w:u w:val="single"/>
        </w:rPr>
      </w:pPr>
      <w:r w:rsidRPr="003E6ED0">
        <w:rPr>
          <w:rFonts w:ascii="Comic Sans MS" w:hAnsi="Comic Sans MS"/>
          <w:sz w:val="18"/>
          <w:szCs w:val="18"/>
        </w:rPr>
        <w:t xml:space="preserve">       </w:t>
      </w:r>
      <w:r w:rsidR="00C2372F" w:rsidRPr="0078743A">
        <w:rPr>
          <w:rFonts w:ascii="Comic Sans MS" w:hAnsi="Comic Sans MS"/>
          <w:b/>
          <w:sz w:val="18"/>
          <w:szCs w:val="18"/>
          <w:u w:val="single"/>
        </w:rPr>
        <w:t>Spellings</w:t>
      </w:r>
      <w:r w:rsidR="0078743A">
        <w:rPr>
          <w:rFonts w:ascii="Comic Sans MS" w:hAnsi="Comic Sans MS"/>
          <w:b/>
          <w:sz w:val="18"/>
          <w:szCs w:val="18"/>
          <w:u w:val="single"/>
        </w:rPr>
        <w:t>:</w:t>
      </w:r>
    </w:p>
    <w:p w:rsidR="0078743A" w:rsidRDefault="00C97B56" w:rsidP="00C97B56">
      <w:pPr>
        <w:spacing w:before="120"/>
        <w:ind w:left="480" w:right="619" w:hanging="120"/>
        <w:rPr>
          <w:rFonts w:ascii="Comic Sans MS" w:hAnsi="Comic Sans MS"/>
          <w:sz w:val="16"/>
          <w:szCs w:val="16"/>
        </w:rPr>
      </w:pPr>
      <w:r>
        <w:rPr>
          <w:rFonts w:ascii="Comic Sans MS" w:hAnsi="Comic Sans MS"/>
          <w:sz w:val="16"/>
          <w:szCs w:val="16"/>
        </w:rPr>
        <w:t xml:space="preserve">  </w:t>
      </w:r>
      <w:r w:rsidR="007858D9">
        <w:rPr>
          <w:rFonts w:ascii="Comic Sans MS" w:hAnsi="Comic Sans MS"/>
          <w:sz w:val="16"/>
          <w:szCs w:val="16"/>
        </w:rPr>
        <w:t>Spellings are given out at the start of term</w:t>
      </w:r>
      <w:r w:rsidR="0078743A">
        <w:rPr>
          <w:rFonts w:ascii="Comic Sans MS" w:hAnsi="Comic Sans MS"/>
          <w:sz w:val="16"/>
          <w:szCs w:val="16"/>
        </w:rPr>
        <w:t xml:space="preserve"> and your child will be tested the following </w:t>
      </w:r>
      <w:r w:rsidR="0078743A" w:rsidRPr="003E6ED0">
        <w:rPr>
          <w:rFonts w:ascii="Comic Sans MS" w:hAnsi="Comic Sans MS"/>
          <w:b/>
          <w:sz w:val="16"/>
          <w:szCs w:val="16"/>
          <w:u w:val="single"/>
        </w:rPr>
        <w:t>Wednesday</w:t>
      </w:r>
      <w:r w:rsidR="0078743A">
        <w:rPr>
          <w:rFonts w:ascii="Comic Sans MS" w:hAnsi="Comic Sans MS"/>
          <w:sz w:val="16"/>
          <w:szCs w:val="16"/>
        </w:rPr>
        <w:t xml:space="preserve">. It is imperative that they also know the meanings of the words that are included on their spelling list. </w:t>
      </w:r>
      <w:r w:rsidR="00A26AF7">
        <w:rPr>
          <w:rFonts w:ascii="Comic Sans MS" w:hAnsi="Comic Sans MS"/>
          <w:sz w:val="16"/>
          <w:szCs w:val="16"/>
        </w:rPr>
        <w:t xml:space="preserve">  Pass rate is 15/20.</w:t>
      </w:r>
    </w:p>
    <w:p w:rsidR="00036894" w:rsidRDefault="00C97B56" w:rsidP="00C97B56">
      <w:pPr>
        <w:ind w:left="480" w:right="619" w:hanging="120"/>
        <w:rPr>
          <w:rFonts w:ascii="XCCW Joined PC1a" w:hAnsi="XCCW Joined PC1a"/>
          <w:sz w:val="16"/>
          <w:szCs w:val="16"/>
        </w:rPr>
      </w:pPr>
      <w:r>
        <w:rPr>
          <w:rFonts w:ascii="Comic Sans MS" w:hAnsi="Comic Sans MS"/>
          <w:sz w:val="16"/>
          <w:szCs w:val="16"/>
        </w:rPr>
        <w:t xml:space="preserve">  </w:t>
      </w:r>
    </w:p>
    <w:p w:rsidR="00036894" w:rsidRDefault="00036894" w:rsidP="00036894">
      <w:pPr>
        <w:ind w:left="480" w:right="619" w:hanging="120"/>
        <w:rPr>
          <w:rFonts w:ascii="XCCW Joined PC1a" w:hAnsi="XCCW Joined PC1a"/>
          <w:sz w:val="16"/>
          <w:szCs w:val="16"/>
        </w:rPr>
      </w:pPr>
    </w:p>
    <w:p w:rsidR="00036894" w:rsidRDefault="00036894" w:rsidP="00036894">
      <w:pPr>
        <w:ind w:left="480" w:right="619" w:hanging="120"/>
        <w:rPr>
          <w:rFonts w:ascii="Comic Sans MS" w:hAnsi="Comic Sans MS"/>
          <w:b/>
          <w:sz w:val="18"/>
          <w:szCs w:val="18"/>
          <w:u w:val="single"/>
        </w:rPr>
      </w:pPr>
      <w:r w:rsidRPr="00C97B56">
        <w:rPr>
          <w:rFonts w:ascii="Comic Sans MS" w:hAnsi="Comic Sans MS"/>
          <w:b/>
          <w:sz w:val="18"/>
          <w:szCs w:val="18"/>
        </w:rPr>
        <w:t xml:space="preserve"> </w:t>
      </w:r>
      <w:r>
        <w:rPr>
          <w:rFonts w:ascii="Comic Sans MS" w:hAnsi="Comic Sans MS"/>
          <w:b/>
          <w:sz w:val="18"/>
          <w:szCs w:val="18"/>
          <w:u w:val="single"/>
        </w:rPr>
        <w:t xml:space="preserve">Learning Log: </w:t>
      </w:r>
    </w:p>
    <w:p w:rsidR="003E6ED0" w:rsidRDefault="003E6ED0" w:rsidP="00036894">
      <w:pPr>
        <w:ind w:left="480" w:right="619" w:hanging="120"/>
        <w:rPr>
          <w:rFonts w:ascii="Comic Sans MS" w:hAnsi="Comic Sans MS"/>
          <w:b/>
          <w:sz w:val="18"/>
          <w:szCs w:val="18"/>
          <w:u w:val="single"/>
        </w:rPr>
      </w:pPr>
    </w:p>
    <w:p w:rsidR="00190CD2" w:rsidRDefault="00C97B56" w:rsidP="003E6ED0">
      <w:pPr>
        <w:ind w:left="480" w:right="619" w:hanging="120"/>
        <w:rPr>
          <w:rFonts w:ascii="XCCW Joined PC1a" w:hAnsi="XCCW Joined PC1a"/>
          <w:sz w:val="16"/>
          <w:szCs w:val="16"/>
        </w:rPr>
      </w:pPr>
      <w:r w:rsidRPr="00C97B56">
        <w:rPr>
          <w:rFonts w:ascii="Comic Sans MS" w:hAnsi="Comic Sans MS"/>
          <w:sz w:val="16"/>
          <w:szCs w:val="16"/>
        </w:rPr>
        <w:t xml:space="preserve">  </w:t>
      </w:r>
      <w:r w:rsidR="00036894" w:rsidRPr="00036894">
        <w:rPr>
          <w:rFonts w:ascii="Comic Sans MS" w:hAnsi="Comic Sans MS"/>
          <w:sz w:val="16"/>
          <w:szCs w:val="16"/>
          <w:u w:val="single"/>
        </w:rPr>
        <w:t>Year 6</w:t>
      </w:r>
      <w:r w:rsidR="00036894" w:rsidRPr="00036894">
        <w:rPr>
          <w:rFonts w:ascii="Comic Sans MS" w:hAnsi="Comic Sans MS"/>
          <w:sz w:val="16"/>
          <w:szCs w:val="16"/>
        </w:rPr>
        <w:t xml:space="preserve"> children will be set a learning log to research </w:t>
      </w:r>
      <w:r w:rsidR="007858D9">
        <w:rPr>
          <w:rFonts w:ascii="Comic Sans MS" w:hAnsi="Comic Sans MS"/>
          <w:sz w:val="16"/>
          <w:szCs w:val="16"/>
          <w:u w:val="single"/>
        </w:rPr>
        <w:t>fortnight</w:t>
      </w:r>
      <w:r w:rsidR="00036894" w:rsidRPr="00036894">
        <w:rPr>
          <w:rFonts w:ascii="Comic Sans MS" w:hAnsi="Comic Sans MS"/>
          <w:sz w:val="16"/>
          <w:szCs w:val="16"/>
          <w:u w:val="single"/>
        </w:rPr>
        <w:t>ly</w:t>
      </w:r>
      <w:r w:rsidR="007858D9">
        <w:rPr>
          <w:rFonts w:ascii="Comic Sans MS" w:hAnsi="Comic Sans MS"/>
          <w:sz w:val="16"/>
          <w:szCs w:val="16"/>
        </w:rPr>
        <w:t xml:space="preserve"> and this must be returned on a </w:t>
      </w:r>
      <w:r w:rsidR="007858D9" w:rsidRPr="007858D9">
        <w:rPr>
          <w:rFonts w:ascii="Comic Sans MS" w:hAnsi="Comic Sans MS"/>
          <w:b/>
          <w:sz w:val="16"/>
          <w:szCs w:val="16"/>
          <w:u w:val="single"/>
        </w:rPr>
        <w:t>Friday</w:t>
      </w:r>
      <w:r w:rsidR="00036894" w:rsidRPr="007858D9">
        <w:rPr>
          <w:rFonts w:ascii="Comic Sans MS" w:hAnsi="Comic Sans MS"/>
          <w:b/>
          <w:sz w:val="16"/>
          <w:szCs w:val="16"/>
          <w:u w:val="single"/>
        </w:rPr>
        <w:t>.</w:t>
      </w:r>
      <w:r w:rsidR="00036894" w:rsidRPr="00036894">
        <w:rPr>
          <w:rFonts w:ascii="Comic Sans MS" w:hAnsi="Comic Sans MS"/>
          <w:sz w:val="16"/>
          <w:szCs w:val="16"/>
        </w:rPr>
        <w:t xml:space="preserve">  </w:t>
      </w:r>
      <w:r w:rsidR="00AF53F8">
        <w:rPr>
          <w:rFonts w:ascii="Comic Sans MS" w:hAnsi="Comic Sans MS"/>
          <w:sz w:val="16"/>
          <w:szCs w:val="16"/>
        </w:rPr>
        <w:t>Each learning log must be two pages in length and can be handwritten or typed</w:t>
      </w:r>
      <w:r w:rsidR="00AF53F8" w:rsidRPr="00AF53F8">
        <w:rPr>
          <w:rFonts w:ascii="XCCW Joined PC1a" w:hAnsi="XCCW Joined PC1a"/>
          <w:sz w:val="16"/>
          <w:szCs w:val="16"/>
        </w:rPr>
        <w:t>.</w:t>
      </w:r>
    </w:p>
    <w:p w:rsidR="00AF53F8" w:rsidRDefault="00AF53F8" w:rsidP="003E6ED0">
      <w:pPr>
        <w:ind w:left="480" w:right="619" w:hanging="120"/>
        <w:rPr>
          <w:rFonts w:ascii="XCCW Joined PC1a" w:hAnsi="XCCW Joined PC1a"/>
          <w:sz w:val="16"/>
          <w:szCs w:val="16"/>
        </w:rPr>
      </w:pPr>
    </w:p>
    <w:p w:rsidR="00AF53F8" w:rsidRDefault="00AF53F8" w:rsidP="003E6ED0">
      <w:pPr>
        <w:ind w:left="480" w:right="619" w:hanging="120"/>
        <w:rPr>
          <w:rFonts w:ascii="XCCW Joined PC1a" w:hAnsi="XCCW Joined PC1a"/>
          <w:sz w:val="16"/>
          <w:szCs w:val="16"/>
        </w:rPr>
      </w:pPr>
    </w:p>
    <w:p w:rsidR="00036894" w:rsidRDefault="00036894" w:rsidP="00A42236">
      <w:pPr>
        <w:spacing w:before="120"/>
        <w:ind w:left="480" w:right="619" w:hanging="120"/>
        <w:rPr>
          <w:rFonts w:ascii="XCCW Joined PC1a" w:hAnsi="XCCW Joined PC1a"/>
          <w:sz w:val="16"/>
          <w:szCs w:val="16"/>
        </w:rPr>
      </w:pPr>
    </w:p>
    <w:p w:rsidR="00036894" w:rsidRPr="00190CD2" w:rsidRDefault="00036894" w:rsidP="00036894">
      <w:pPr>
        <w:spacing w:before="120"/>
        <w:ind w:right="619"/>
        <w:rPr>
          <w:rFonts w:ascii="XCCW Joined PC1c" w:hAnsi="XCCW Joined PC1c"/>
          <w:sz w:val="16"/>
          <w:szCs w:val="16"/>
        </w:rPr>
      </w:pPr>
    </w:p>
    <w:p w:rsidR="00C2372F" w:rsidRPr="00E52945" w:rsidRDefault="00C2372F" w:rsidP="00C2372F">
      <w:pPr>
        <w:rPr>
          <w:rFonts w:ascii="Lucida Handwriting" w:hAnsi="Lucida Handwriting"/>
          <w:b/>
          <w:bCs/>
          <w:sz w:val="14"/>
        </w:rPr>
      </w:pPr>
    </w:p>
    <w:sectPr w:rsidR="00C2372F" w:rsidRPr="00E52945" w:rsidSect="00716624">
      <w:pgSz w:w="16838" w:h="11906" w:orient="landscape"/>
      <w:pgMar w:top="360" w:right="1134" w:bottom="284" w:left="720" w:header="709" w:footer="709" w:gutter="0"/>
      <w:cols w:num="2" w:space="708" w:equalWidth="0">
        <w:col w:w="7339" w:space="720"/>
        <w:col w:w="6925"/>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yntaxLTStd-Roman">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Preplay">
    <w:panose1 w:val="00000000000000000000"/>
    <w:charset w:val="00"/>
    <w:family w:val="swiss"/>
    <w:notTrueType/>
    <w:pitch w:val="default"/>
    <w:sig w:usb0="00000003" w:usb1="00000000" w:usb2="00000000" w:usb3="00000000" w:csb0="00000001" w:csb1="00000000"/>
  </w:font>
  <w:font w:name="XCCW Joined PC1c">
    <w:altName w:val="Mistral"/>
    <w:panose1 w:val="03050702000000000000"/>
    <w:charset w:val="00"/>
    <w:family w:val="script"/>
    <w:pitch w:val="variable"/>
    <w:sig w:usb0="800000AF" w:usb1="5000204A" w:usb2="00000000" w:usb3="00000000" w:csb0="00000093" w:csb1="00000000"/>
  </w:font>
  <w:font w:name="Lucida Calligraphy">
    <w:panose1 w:val="03010101010101010101"/>
    <w:charset w:val="00"/>
    <w:family w:val="script"/>
    <w:pitch w:val="variable"/>
    <w:sig w:usb0="00000003" w:usb1="00000000" w:usb2="00000000" w:usb3="00000000" w:csb0="00000001" w:csb1="00000000"/>
  </w:font>
  <w:font w:name="XCCW Joined PC1a">
    <w:altName w:val="Mistral"/>
    <w:panose1 w:val="03050702000000000000"/>
    <w:charset w:val="00"/>
    <w:family w:val="script"/>
    <w:pitch w:val="variable"/>
    <w:sig w:usb0="800000AF" w:usb1="5000204A" w:usb2="00000000" w:usb3="00000000" w:csb0="00000093"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633A4"/>
    <w:multiLevelType w:val="hybridMultilevel"/>
    <w:tmpl w:val="AB8CB554"/>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EFF2C44"/>
    <w:multiLevelType w:val="hybridMultilevel"/>
    <w:tmpl w:val="F3582104"/>
    <w:lvl w:ilvl="0" w:tplc="123CD4D8">
      <w:start w:val="1"/>
      <w:numFmt w:val="bullet"/>
      <w:lvlText w:val=""/>
      <w:lvlJc w:val="left"/>
      <w:pPr>
        <w:tabs>
          <w:tab w:val="num" w:pos="720"/>
        </w:tabs>
        <w:ind w:left="720" w:hanging="360"/>
      </w:pPr>
      <w:rPr>
        <w:rFonts w:ascii="Wingdings" w:hAnsi="Wingdings" w:hint="default"/>
        <w:b/>
        <w:sz w:val="32"/>
        <w:szCs w:val="3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88929B5"/>
    <w:multiLevelType w:val="hybridMultilevel"/>
    <w:tmpl w:val="84E83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911BCC"/>
    <w:multiLevelType w:val="hybridMultilevel"/>
    <w:tmpl w:val="F432B2AA"/>
    <w:lvl w:ilvl="0" w:tplc="AEB83F34">
      <w:start w:val="1"/>
      <w:numFmt w:val="bullet"/>
      <w:lvlText w:val=""/>
      <w:lvlJc w:val="left"/>
      <w:pPr>
        <w:tabs>
          <w:tab w:val="num" w:pos="720"/>
        </w:tabs>
        <w:ind w:left="720" w:hanging="360"/>
      </w:pPr>
      <w:rPr>
        <w:rFonts w:ascii="Wingdings" w:hAnsi="Wingdings" w:hint="default"/>
        <w:b/>
        <w:sz w:val="32"/>
        <w:szCs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savePreviewPicture/>
  <w:compat>
    <w:compatSetting w:name="compatibilityMode" w:uri="http://schemas.microsoft.com/office/word" w:val="12"/>
  </w:compat>
  <w:rsids>
    <w:rsidRoot w:val="00965832"/>
    <w:rsid w:val="000021EB"/>
    <w:rsid w:val="0000521F"/>
    <w:rsid w:val="00011597"/>
    <w:rsid w:val="0001744C"/>
    <w:rsid w:val="00032EAF"/>
    <w:rsid w:val="00036894"/>
    <w:rsid w:val="00057E13"/>
    <w:rsid w:val="0009173C"/>
    <w:rsid w:val="000A56D8"/>
    <w:rsid w:val="00122807"/>
    <w:rsid w:val="00124B4E"/>
    <w:rsid w:val="00134CA0"/>
    <w:rsid w:val="00136E4C"/>
    <w:rsid w:val="00141D67"/>
    <w:rsid w:val="00165AA8"/>
    <w:rsid w:val="00177630"/>
    <w:rsid w:val="00182DEF"/>
    <w:rsid w:val="00190CD2"/>
    <w:rsid w:val="00192248"/>
    <w:rsid w:val="001B7B44"/>
    <w:rsid w:val="001D5F12"/>
    <w:rsid w:val="001F029C"/>
    <w:rsid w:val="00201DBB"/>
    <w:rsid w:val="0020633A"/>
    <w:rsid w:val="0021136A"/>
    <w:rsid w:val="002151D9"/>
    <w:rsid w:val="0022525E"/>
    <w:rsid w:val="00295FD0"/>
    <w:rsid w:val="002A5E98"/>
    <w:rsid w:val="002C0B4B"/>
    <w:rsid w:val="002D18F8"/>
    <w:rsid w:val="002E7C7C"/>
    <w:rsid w:val="002F1434"/>
    <w:rsid w:val="0034154F"/>
    <w:rsid w:val="003534B0"/>
    <w:rsid w:val="00356C48"/>
    <w:rsid w:val="003B4FAD"/>
    <w:rsid w:val="003D097C"/>
    <w:rsid w:val="003D3CE9"/>
    <w:rsid w:val="003E597F"/>
    <w:rsid w:val="003E6ED0"/>
    <w:rsid w:val="003E716A"/>
    <w:rsid w:val="003F4A0A"/>
    <w:rsid w:val="003F7A83"/>
    <w:rsid w:val="00401724"/>
    <w:rsid w:val="0040457A"/>
    <w:rsid w:val="004167E0"/>
    <w:rsid w:val="0042004A"/>
    <w:rsid w:val="0042193C"/>
    <w:rsid w:val="00426387"/>
    <w:rsid w:val="00451626"/>
    <w:rsid w:val="00453507"/>
    <w:rsid w:val="004712A5"/>
    <w:rsid w:val="004C58C8"/>
    <w:rsid w:val="004E2394"/>
    <w:rsid w:val="00501E57"/>
    <w:rsid w:val="00564724"/>
    <w:rsid w:val="00565351"/>
    <w:rsid w:val="00571D2A"/>
    <w:rsid w:val="00576518"/>
    <w:rsid w:val="00587E6B"/>
    <w:rsid w:val="005B178F"/>
    <w:rsid w:val="005C0827"/>
    <w:rsid w:val="005D53EA"/>
    <w:rsid w:val="005E2DCF"/>
    <w:rsid w:val="00604477"/>
    <w:rsid w:val="00624AE7"/>
    <w:rsid w:val="00636A48"/>
    <w:rsid w:val="00663CDC"/>
    <w:rsid w:val="0066426E"/>
    <w:rsid w:val="006B4D44"/>
    <w:rsid w:val="006C6867"/>
    <w:rsid w:val="006D5DA0"/>
    <w:rsid w:val="006F5913"/>
    <w:rsid w:val="00716624"/>
    <w:rsid w:val="0072001E"/>
    <w:rsid w:val="0073020F"/>
    <w:rsid w:val="007311F5"/>
    <w:rsid w:val="00782C31"/>
    <w:rsid w:val="007858D9"/>
    <w:rsid w:val="0078743A"/>
    <w:rsid w:val="007A08B1"/>
    <w:rsid w:val="008172DE"/>
    <w:rsid w:val="00840E9C"/>
    <w:rsid w:val="00844E35"/>
    <w:rsid w:val="00895E96"/>
    <w:rsid w:val="008A4122"/>
    <w:rsid w:val="009247BB"/>
    <w:rsid w:val="009373C1"/>
    <w:rsid w:val="009527E3"/>
    <w:rsid w:val="00953DFC"/>
    <w:rsid w:val="00965832"/>
    <w:rsid w:val="00997022"/>
    <w:rsid w:val="009A698A"/>
    <w:rsid w:val="009B4F4E"/>
    <w:rsid w:val="009C1F7A"/>
    <w:rsid w:val="009D7986"/>
    <w:rsid w:val="009E39CB"/>
    <w:rsid w:val="00A26AF7"/>
    <w:rsid w:val="00A42236"/>
    <w:rsid w:val="00A43D0E"/>
    <w:rsid w:val="00A76215"/>
    <w:rsid w:val="00A82FF5"/>
    <w:rsid w:val="00A87C78"/>
    <w:rsid w:val="00AA7F08"/>
    <w:rsid w:val="00AB2FA7"/>
    <w:rsid w:val="00AD079D"/>
    <w:rsid w:val="00AF53F8"/>
    <w:rsid w:val="00B0069D"/>
    <w:rsid w:val="00B257F8"/>
    <w:rsid w:val="00B266A5"/>
    <w:rsid w:val="00B338A7"/>
    <w:rsid w:val="00B70C57"/>
    <w:rsid w:val="00BA41DD"/>
    <w:rsid w:val="00BC5B59"/>
    <w:rsid w:val="00BF6C48"/>
    <w:rsid w:val="00C15AF0"/>
    <w:rsid w:val="00C16C3F"/>
    <w:rsid w:val="00C2372F"/>
    <w:rsid w:val="00C247B9"/>
    <w:rsid w:val="00C74795"/>
    <w:rsid w:val="00C84B60"/>
    <w:rsid w:val="00C97B56"/>
    <w:rsid w:val="00CB68B0"/>
    <w:rsid w:val="00CD1231"/>
    <w:rsid w:val="00D109CF"/>
    <w:rsid w:val="00D132DE"/>
    <w:rsid w:val="00D30FE5"/>
    <w:rsid w:val="00D34470"/>
    <w:rsid w:val="00DA21C7"/>
    <w:rsid w:val="00DB6EF6"/>
    <w:rsid w:val="00E0149F"/>
    <w:rsid w:val="00E0486E"/>
    <w:rsid w:val="00E336F8"/>
    <w:rsid w:val="00E52945"/>
    <w:rsid w:val="00E54B44"/>
    <w:rsid w:val="00E73636"/>
    <w:rsid w:val="00E91056"/>
    <w:rsid w:val="00ED7B3A"/>
    <w:rsid w:val="00EF13E7"/>
    <w:rsid w:val="00F00BCC"/>
    <w:rsid w:val="00F2515A"/>
    <w:rsid w:val="00F4308D"/>
    <w:rsid w:val="00F47CF1"/>
    <w:rsid w:val="00F55CFC"/>
    <w:rsid w:val="00FC7BBE"/>
    <w:rsid w:val="00FF1339"/>
    <w:rsid w:val="00FF7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5:docId w15:val="{65429DB1-E939-4A2C-B4D3-1D6C45EEC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92248"/>
    <w:rPr>
      <w:rFonts w:ascii="Arial" w:hAnsi="Arial"/>
      <w:szCs w:val="24"/>
      <w:lang w:eastAsia="en-US"/>
    </w:rPr>
  </w:style>
  <w:style w:type="paragraph" w:styleId="Heading1">
    <w:name w:val="heading 1"/>
    <w:basedOn w:val="Normal"/>
    <w:next w:val="Normal"/>
    <w:qFormat/>
    <w:rsid w:val="00192248"/>
    <w:pPr>
      <w:keepNext/>
      <w:outlineLvl w:val="0"/>
    </w:pPr>
    <w:rPr>
      <w:sz w:val="28"/>
    </w:rPr>
  </w:style>
  <w:style w:type="paragraph" w:styleId="Heading2">
    <w:name w:val="heading 2"/>
    <w:basedOn w:val="Normal"/>
    <w:next w:val="Normal"/>
    <w:qFormat/>
    <w:rsid w:val="00192248"/>
    <w:pPr>
      <w:keepNext/>
      <w:jc w:val="center"/>
      <w:outlineLvl w:val="1"/>
    </w:pPr>
    <w:rPr>
      <w:rFonts w:eastAsia="Arial Unicode MS"/>
      <w:b/>
      <w:bCs/>
      <w:sz w:val="36"/>
    </w:rPr>
  </w:style>
  <w:style w:type="paragraph" w:styleId="Heading3">
    <w:name w:val="heading 3"/>
    <w:basedOn w:val="Normal"/>
    <w:next w:val="Normal"/>
    <w:qFormat/>
    <w:rsid w:val="00192248"/>
    <w:pPr>
      <w:keepNext/>
      <w:jc w:val="center"/>
      <w:outlineLvl w:val="2"/>
    </w:pPr>
    <w:rPr>
      <w:rFonts w:ascii="Comic Sans MS" w:hAnsi="Comic Sans MS"/>
      <w:b/>
      <w:bCs/>
      <w:sz w:val="48"/>
      <w:szCs w:val="44"/>
    </w:rPr>
  </w:style>
  <w:style w:type="paragraph" w:styleId="Heading4">
    <w:name w:val="heading 4"/>
    <w:basedOn w:val="Normal"/>
    <w:next w:val="Normal"/>
    <w:qFormat/>
    <w:rsid w:val="00192248"/>
    <w:pPr>
      <w:keepNext/>
      <w:ind w:left="1800" w:hanging="1800"/>
      <w:outlineLvl w:val="3"/>
    </w:pPr>
    <w:rPr>
      <w:rFonts w:ascii="Comic Sans MS" w:hAnsi="Comic Sans MS"/>
      <w:b/>
      <w:bCs/>
      <w:sz w:val="32"/>
    </w:rPr>
  </w:style>
  <w:style w:type="paragraph" w:styleId="Heading6">
    <w:name w:val="heading 6"/>
    <w:basedOn w:val="Normal"/>
    <w:next w:val="Normal"/>
    <w:qFormat/>
    <w:rsid w:val="00192248"/>
    <w:pPr>
      <w:keepNext/>
      <w:tabs>
        <w:tab w:val="num" w:pos="720"/>
      </w:tabs>
      <w:ind w:left="360"/>
      <w:outlineLvl w:val="5"/>
    </w:pPr>
    <w:rPr>
      <w:rFonts w:ascii="Comic Sans MS" w:eastAsia="Arial Unicode MS" w:hAnsi="Comic Sans MS" w:cs="Arial Unicode MS"/>
      <w:b/>
      <w:bCs/>
      <w:sz w:val="24"/>
      <w:u w:val="single"/>
    </w:rPr>
  </w:style>
  <w:style w:type="paragraph" w:styleId="Heading7">
    <w:name w:val="heading 7"/>
    <w:basedOn w:val="Normal"/>
    <w:next w:val="Normal"/>
    <w:qFormat/>
    <w:rsid w:val="00192248"/>
    <w:pPr>
      <w:keepNext/>
      <w:jc w:val="center"/>
      <w:outlineLvl w:val="6"/>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92248"/>
    <w:rPr>
      <w:rFonts w:ascii="Comic Sans MS" w:hAnsi="Comic Sans MS"/>
      <w:b/>
      <w:bCs/>
      <w:sz w:val="32"/>
      <w:u w:val="single"/>
    </w:rPr>
  </w:style>
  <w:style w:type="paragraph" w:customStyle="1" w:styleId="SoWBody">
    <w:name w:val="SoWBody"/>
    <w:rsid w:val="00182DEF"/>
    <w:pPr>
      <w:widowControl w:val="0"/>
      <w:spacing w:before="60" w:line="220" w:lineRule="exact"/>
    </w:pPr>
    <w:rPr>
      <w:rFonts w:ascii="Arial" w:hAnsi="Arial"/>
      <w:sz w:val="16"/>
      <w:lang w:val="en-US"/>
    </w:rPr>
  </w:style>
  <w:style w:type="paragraph" w:styleId="BodyText2">
    <w:name w:val="Body Text 2"/>
    <w:basedOn w:val="Normal"/>
    <w:rsid w:val="00C2372F"/>
    <w:pPr>
      <w:spacing w:after="120" w:line="480" w:lineRule="auto"/>
    </w:pPr>
  </w:style>
  <w:style w:type="paragraph" w:styleId="BalloonText">
    <w:name w:val="Balloon Text"/>
    <w:basedOn w:val="Normal"/>
    <w:semiHidden/>
    <w:rsid w:val="00295FD0"/>
    <w:rPr>
      <w:rFonts w:ascii="Tahoma" w:hAnsi="Tahoma" w:cs="Tahoma"/>
      <w:sz w:val="16"/>
      <w:szCs w:val="16"/>
    </w:rPr>
  </w:style>
  <w:style w:type="paragraph" w:customStyle="1" w:styleId="TEXT">
    <w:name w:val="TEXT"/>
    <w:qFormat/>
    <w:rsid w:val="00356C48"/>
    <w:pPr>
      <w:autoSpaceDE w:val="0"/>
      <w:autoSpaceDN w:val="0"/>
      <w:adjustRightInd w:val="0"/>
      <w:spacing w:before="60" w:line="252" w:lineRule="auto"/>
      <w:ind w:left="2600"/>
    </w:pPr>
    <w:rPr>
      <w:rFonts w:ascii="Arial" w:hAnsi="Arial" w:cs="SyntaxLTStd-Roman"/>
      <w:color w:val="000000"/>
      <w:sz w:val="18"/>
      <w:szCs w:val="18"/>
      <w:lang w:val="en-US" w:eastAsia="en-US"/>
    </w:rPr>
  </w:style>
  <w:style w:type="paragraph" w:styleId="ListParagraph">
    <w:name w:val="List Paragraph"/>
    <w:basedOn w:val="Normal"/>
    <w:uiPriority w:val="34"/>
    <w:qFormat/>
    <w:rsid w:val="00636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2649">
      <w:bodyDiv w:val="1"/>
      <w:marLeft w:val="0"/>
      <w:marRight w:val="0"/>
      <w:marTop w:val="0"/>
      <w:marBottom w:val="0"/>
      <w:divBdr>
        <w:top w:val="none" w:sz="0" w:space="0" w:color="auto"/>
        <w:left w:val="none" w:sz="0" w:space="0" w:color="auto"/>
        <w:bottom w:val="none" w:sz="0" w:space="0" w:color="auto"/>
        <w:right w:val="none" w:sz="0" w:space="0" w:color="auto"/>
      </w:divBdr>
    </w:div>
    <w:div w:id="858934519">
      <w:bodyDiv w:val="1"/>
      <w:marLeft w:val="0"/>
      <w:marRight w:val="0"/>
      <w:marTop w:val="0"/>
      <w:marBottom w:val="0"/>
      <w:divBdr>
        <w:top w:val="none" w:sz="0" w:space="0" w:color="auto"/>
        <w:left w:val="none" w:sz="0" w:space="0" w:color="auto"/>
        <w:bottom w:val="none" w:sz="0" w:space="0" w:color="auto"/>
        <w:right w:val="none" w:sz="0" w:space="0" w:color="auto"/>
      </w:divBdr>
    </w:div>
    <w:div w:id="868640936">
      <w:bodyDiv w:val="1"/>
      <w:marLeft w:val="0"/>
      <w:marRight w:val="0"/>
      <w:marTop w:val="0"/>
      <w:marBottom w:val="0"/>
      <w:divBdr>
        <w:top w:val="none" w:sz="0" w:space="0" w:color="auto"/>
        <w:left w:val="none" w:sz="0" w:space="0" w:color="auto"/>
        <w:bottom w:val="none" w:sz="0" w:space="0" w:color="auto"/>
        <w:right w:val="none" w:sz="0" w:space="0" w:color="auto"/>
      </w:divBdr>
    </w:div>
    <w:div w:id="1865360851">
      <w:bodyDiv w:val="1"/>
      <w:marLeft w:val="0"/>
      <w:marRight w:val="0"/>
      <w:marTop w:val="0"/>
      <w:marBottom w:val="0"/>
      <w:divBdr>
        <w:top w:val="none" w:sz="0" w:space="0" w:color="auto"/>
        <w:left w:val="none" w:sz="0" w:space="0" w:color="auto"/>
        <w:bottom w:val="none" w:sz="0" w:space="0" w:color="auto"/>
        <w:right w:val="none" w:sz="0" w:space="0" w:color="auto"/>
      </w:divBdr>
    </w:div>
    <w:div w:id="187079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Class 6+7</vt:lpstr>
    </vt:vector>
  </TitlesOfParts>
  <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6+7</dc:title>
  <dc:creator>SENCO SSPP</dc:creator>
  <cp:lastModifiedBy>Microsoft account</cp:lastModifiedBy>
  <cp:revision>2</cp:revision>
  <cp:lastPrinted>2011-09-05T11:39:00Z</cp:lastPrinted>
  <dcterms:created xsi:type="dcterms:W3CDTF">2020-10-08T10:19:00Z</dcterms:created>
  <dcterms:modified xsi:type="dcterms:W3CDTF">2020-10-08T10:19:00Z</dcterms:modified>
</cp:coreProperties>
</file>